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20F54656" w14:textId="77777777" w:rsidR="00493C0B" w:rsidRDefault="00493C0B" w:rsidP="00282CBB">
      <w:pPr>
        <w:pStyle w:val="Heading1"/>
        <w:spacing w:line="360" w:lineRule="auto"/>
        <w:rPr>
          <w:rFonts w:ascii="Arial" w:hAnsi="Arial" w:cs="Arial"/>
          <w:b/>
          <w:bCs/>
          <w:color w:val="auto"/>
        </w:rPr>
      </w:pPr>
      <w:proofErr w:type="spellStart"/>
      <w:r>
        <w:rPr>
          <w:rFonts w:ascii="Arial" w:hAnsi="Arial" w:cs="Arial"/>
          <w:b/>
          <w:bCs/>
          <w:color w:val="auto"/>
        </w:rPr>
        <w:t>Llenyddiaeth</w:t>
      </w:r>
      <w:proofErr w:type="spellEnd"/>
      <w:r>
        <w:rPr>
          <w:rFonts w:ascii="Arial" w:hAnsi="Arial" w:cs="Arial"/>
          <w:b/>
          <w:bCs/>
          <w:color w:val="auto"/>
        </w:rPr>
        <w:t xml:space="preserve"> Cymru | Literature Wales</w:t>
      </w:r>
    </w:p>
    <w:p w14:paraId="2026807B" w14:textId="39843BC2" w:rsidR="00B271CA" w:rsidRPr="003E4FD2" w:rsidRDefault="00322853" w:rsidP="00282CBB">
      <w:pPr>
        <w:pStyle w:val="Heading1"/>
        <w:spacing w:line="360" w:lineRule="auto"/>
        <w:rPr>
          <w:rFonts w:ascii="Arial" w:hAnsi="Arial" w:cs="Arial"/>
          <w:b/>
          <w:bCs/>
          <w:color w:val="auto"/>
        </w:rPr>
      </w:pPr>
      <w:r w:rsidRPr="003E4FD2">
        <w:rPr>
          <w:rFonts w:ascii="Arial" w:hAnsi="Arial" w:cs="Arial"/>
          <w:b/>
          <w:bCs/>
          <w:color w:val="auto"/>
        </w:rPr>
        <w:t>Job Vacancy: Operations Executive</w:t>
      </w:r>
    </w:p>
    <w:p w14:paraId="436FB2F6" w14:textId="77777777" w:rsidR="00322853" w:rsidRPr="003E4FD2" w:rsidRDefault="00322853" w:rsidP="00282CBB">
      <w:pPr>
        <w:pStyle w:val="Heading2"/>
        <w:spacing w:line="360" w:lineRule="auto"/>
        <w:rPr>
          <w:rFonts w:ascii="Arial" w:hAnsi="Arial" w:cs="Arial"/>
          <w:b/>
          <w:bCs/>
          <w:color w:val="auto"/>
          <w:sz w:val="36"/>
          <w:szCs w:val="36"/>
        </w:rPr>
      </w:pPr>
      <w:r w:rsidRPr="00A60A37">
        <w:rPr>
          <w:rFonts w:ascii="Arial" w:hAnsi="Arial" w:cs="Arial"/>
        </w:rPr>
        <w:br/>
      </w:r>
      <w:r w:rsidRPr="003E4FD2">
        <w:rPr>
          <w:rFonts w:ascii="Arial" w:hAnsi="Arial" w:cs="Arial"/>
          <w:b/>
          <w:bCs/>
          <w:color w:val="auto"/>
          <w:sz w:val="36"/>
          <w:szCs w:val="36"/>
        </w:rPr>
        <w:t>12-month fixed term contract, full time (37 hours per week)</w:t>
      </w:r>
    </w:p>
    <w:p w14:paraId="2F3165B4" w14:textId="77777777" w:rsidR="00322853" w:rsidRPr="003E4FD2" w:rsidRDefault="00322853" w:rsidP="00282CBB">
      <w:pPr>
        <w:pStyle w:val="Heading2"/>
        <w:spacing w:line="360" w:lineRule="auto"/>
        <w:rPr>
          <w:rFonts w:ascii="Arial" w:hAnsi="Arial" w:cs="Arial"/>
          <w:b/>
          <w:bCs/>
          <w:color w:val="auto"/>
          <w:sz w:val="36"/>
          <w:szCs w:val="36"/>
        </w:rPr>
      </w:pPr>
      <w:r w:rsidRPr="003E4FD2">
        <w:rPr>
          <w:rFonts w:ascii="Arial" w:hAnsi="Arial" w:cs="Arial"/>
          <w:b/>
          <w:bCs/>
          <w:color w:val="auto"/>
          <w:sz w:val="36"/>
          <w:szCs w:val="36"/>
        </w:rPr>
        <w:t>To start as soon as possible</w:t>
      </w:r>
    </w:p>
    <w:p w14:paraId="1517782B" w14:textId="77777777" w:rsidR="00322853" w:rsidRPr="00150471" w:rsidRDefault="00322853" w:rsidP="00282CBB">
      <w:pPr>
        <w:pStyle w:val="Heading2"/>
        <w:spacing w:line="360" w:lineRule="auto"/>
        <w:rPr>
          <w:rFonts w:ascii="Arial" w:hAnsi="Arial" w:cs="Arial"/>
          <w:color w:val="auto"/>
          <w:sz w:val="36"/>
          <w:szCs w:val="36"/>
        </w:rPr>
      </w:pPr>
      <w:r w:rsidRPr="003E4FD2">
        <w:rPr>
          <w:rFonts w:ascii="Arial" w:hAnsi="Arial" w:cs="Arial"/>
          <w:b/>
          <w:bCs/>
          <w:color w:val="auto"/>
          <w:sz w:val="36"/>
          <w:szCs w:val="36"/>
        </w:rPr>
        <w:t>Salary:</w:t>
      </w:r>
      <w:r w:rsidRPr="00150471">
        <w:rPr>
          <w:rFonts w:ascii="Arial" w:hAnsi="Arial" w:cs="Arial"/>
          <w:color w:val="auto"/>
          <w:sz w:val="36"/>
          <w:szCs w:val="36"/>
        </w:rPr>
        <w:t xml:space="preserve"> £27,000 pro rata </w:t>
      </w:r>
    </w:p>
    <w:p w14:paraId="606685F7" w14:textId="77777777" w:rsidR="006C7E81" w:rsidRDefault="00322853" w:rsidP="00282CBB">
      <w:pPr>
        <w:pStyle w:val="Heading2"/>
        <w:spacing w:line="360" w:lineRule="auto"/>
        <w:rPr>
          <w:rFonts w:ascii="Arial" w:hAnsi="Arial" w:cs="Arial"/>
          <w:color w:val="auto"/>
          <w:sz w:val="36"/>
          <w:szCs w:val="36"/>
        </w:rPr>
      </w:pPr>
      <w:r w:rsidRPr="003E4FD2">
        <w:rPr>
          <w:rFonts w:ascii="Arial" w:hAnsi="Arial" w:cs="Arial"/>
          <w:b/>
          <w:bCs/>
          <w:color w:val="auto"/>
          <w:sz w:val="36"/>
          <w:szCs w:val="36"/>
        </w:rPr>
        <w:t>Closing Date:</w:t>
      </w:r>
      <w:r w:rsidRPr="00150471">
        <w:rPr>
          <w:rFonts w:ascii="Arial" w:hAnsi="Arial" w:cs="Arial"/>
          <w:color w:val="auto"/>
          <w:sz w:val="36"/>
          <w:szCs w:val="36"/>
        </w:rPr>
        <w:t xml:space="preserve"> 10 September 2025, midday </w:t>
      </w:r>
      <w:r w:rsidRPr="00150471">
        <w:rPr>
          <w:rFonts w:ascii="Arial" w:hAnsi="Arial" w:cs="Arial"/>
          <w:color w:val="auto"/>
          <w:sz w:val="36"/>
          <w:szCs w:val="36"/>
        </w:rPr>
        <w:tab/>
      </w:r>
    </w:p>
    <w:p w14:paraId="4069D1ED" w14:textId="7B61577E" w:rsidR="00322853" w:rsidRPr="00150471" w:rsidRDefault="00322853" w:rsidP="00282CBB">
      <w:pPr>
        <w:pStyle w:val="Heading2"/>
        <w:spacing w:line="360" w:lineRule="auto"/>
        <w:rPr>
          <w:rFonts w:ascii="Arial" w:hAnsi="Arial" w:cs="Arial"/>
          <w:color w:val="auto"/>
          <w:sz w:val="36"/>
          <w:szCs w:val="36"/>
        </w:rPr>
      </w:pPr>
      <w:r w:rsidRPr="003E4FD2">
        <w:rPr>
          <w:rFonts w:ascii="Arial" w:hAnsi="Arial" w:cs="Arial"/>
          <w:b/>
          <w:bCs/>
          <w:color w:val="auto"/>
          <w:sz w:val="36"/>
          <w:szCs w:val="36"/>
        </w:rPr>
        <w:t>Interviews*:</w:t>
      </w:r>
      <w:r w:rsidRPr="00150471">
        <w:rPr>
          <w:rFonts w:ascii="Arial" w:hAnsi="Arial" w:cs="Arial"/>
          <w:color w:val="auto"/>
          <w:sz w:val="36"/>
          <w:szCs w:val="36"/>
        </w:rPr>
        <w:t xml:space="preserve"> 18/19 September 2025</w:t>
      </w:r>
    </w:p>
    <w:p w14:paraId="36A755CD" w14:textId="77777777" w:rsidR="00322853" w:rsidRPr="00150471" w:rsidRDefault="00322853" w:rsidP="00282CBB">
      <w:pPr>
        <w:pStyle w:val="Heading2"/>
        <w:spacing w:line="360" w:lineRule="auto"/>
        <w:rPr>
          <w:rFonts w:ascii="Arial" w:hAnsi="Arial" w:cs="Arial"/>
          <w:color w:val="auto"/>
          <w:sz w:val="36"/>
          <w:szCs w:val="36"/>
        </w:rPr>
      </w:pPr>
      <w:r w:rsidRPr="003E4FD2">
        <w:rPr>
          <w:rFonts w:ascii="Arial" w:hAnsi="Arial" w:cs="Arial"/>
          <w:b/>
          <w:bCs/>
          <w:color w:val="auto"/>
          <w:sz w:val="36"/>
          <w:szCs w:val="36"/>
        </w:rPr>
        <w:t>Location:</w:t>
      </w:r>
      <w:r w:rsidRPr="00150471">
        <w:rPr>
          <w:rFonts w:ascii="Arial" w:hAnsi="Arial" w:cs="Arial"/>
          <w:color w:val="auto"/>
          <w:sz w:val="36"/>
          <w:szCs w:val="36"/>
        </w:rPr>
        <w:t xml:space="preserve"> We are a collaborative team that works across Wales, with offices in Llanystumdwy and Cardiff.</w:t>
      </w:r>
      <w:r w:rsidRPr="00150471">
        <w:rPr>
          <w:rFonts w:ascii="Arial" w:hAnsi="Arial" w:cs="Arial"/>
          <w:color w:val="auto"/>
          <w:sz w:val="36"/>
          <w:szCs w:val="36"/>
        </w:rPr>
        <w:br/>
        <w:t>We work in a hybrid fashion; the ability to attend one of the offices regularly is essential.</w:t>
      </w:r>
    </w:p>
    <w:p w14:paraId="7750BE8D" w14:textId="77777777" w:rsidR="00EA3BBB" w:rsidRPr="00A60A37" w:rsidRDefault="00EA3BBB" w:rsidP="00282CBB">
      <w:pPr>
        <w:spacing w:line="360" w:lineRule="auto"/>
        <w:rPr>
          <w:rFonts w:ascii="Arial" w:hAnsi="Arial" w:cs="Arial"/>
        </w:rPr>
      </w:pPr>
    </w:p>
    <w:p w14:paraId="4C93781B" w14:textId="4A009528" w:rsidR="00322853" w:rsidRDefault="00322853" w:rsidP="00282CBB">
      <w:pPr>
        <w:spacing w:line="360" w:lineRule="auto"/>
        <w:rPr>
          <w:rFonts w:ascii="Arial" w:hAnsi="Arial" w:cs="Arial"/>
          <w:sz w:val="28"/>
          <w:szCs w:val="28"/>
        </w:rPr>
      </w:pPr>
      <w:r w:rsidRPr="00150471">
        <w:rPr>
          <w:rFonts w:ascii="Arial" w:hAnsi="Arial" w:cs="Arial"/>
          <w:sz w:val="28"/>
          <w:szCs w:val="28"/>
        </w:rPr>
        <w:t>*</w:t>
      </w:r>
      <w:proofErr w:type="spellStart"/>
      <w:r w:rsidRPr="00150471">
        <w:rPr>
          <w:rFonts w:ascii="Arial" w:hAnsi="Arial" w:cs="Arial"/>
          <w:b/>
          <w:bCs/>
          <w:sz w:val="28"/>
          <w:szCs w:val="28"/>
        </w:rPr>
        <w:t>Llenyddiaeth</w:t>
      </w:r>
      <w:proofErr w:type="spellEnd"/>
      <w:r w:rsidRPr="00150471">
        <w:rPr>
          <w:rFonts w:ascii="Arial" w:hAnsi="Arial" w:cs="Arial"/>
          <w:b/>
          <w:bCs/>
          <w:sz w:val="28"/>
          <w:szCs w:val="28"/>
        </w:rPr>
        <w:t xml:space="preserve"> Cymru | Literature Wales </w:t>
      </w:r>
      <w:r w:rsidRPr="00150471">
        <w:rPr>
          <w:rFonts w:ascii="Arial" w:hAnsi="Arial" w:cs="Arial"/>
          <w:sz w:val="28"/>
          <w:szCs w:val="28"/>
        </w:rPr>
        <w:t xml:space="preserve">aims to be an inclusive organisation, committed to welcoming candidates from a wide range of backgrounds. We assess applications on the strength of potential, and we will take positive action by guaranteeing an interview to every applicant </w:t>
      </w:r>
      <w:r w:rsidRPr="00150471">
        <w:rPr>
          <w:rFonts w:ascii="Arial" w:hAnsi="Arial" w:cs="Arial"/>
          <w:sz w:val="28"/>
          <w:szCs w:val="28"/>
        </w:rPr>
        <w:lastRenderedPageBreak/>
        <w:t>who meets the suitability requirements of the role and who notes in their application that they identify as under-represented within the literary sector.</w:t>
      </w:r>
    </w:p>
    <w:p w14:paraId="70628437" w14:textId="77777777" w:rsidR="00622F34" w:rsidRDefault="00622F34" w:rsidP="00282CBB">
      <w:pPr>
        <w:spacing w:line="360" w:lineRule="auto"/>
        <w:rPr>
          <w:rFonts w:ascii="Arial" w:hAnsi="Arial" w:cs="Arial"/>
          <w:sz w:val="28"/>
          <w:szCs w:val="28"/>
        </w:rPr>
      </w:pPr>
    </w:p>
    <w:p w14:paraId="0CECD0E9" w14:textId="2D8B562D" w:rsidR="00622F34" w:rsidRDefault="006678E6" w:rsidP="006678E6">
      <w:pPr>
        <w:pStyle w:val="Heading1"/>
        <w:rPr>
          <w:b/>
          <w:bCs/>
          <w:color w:val="auto"/>
        </w:rPr>
      </w:pPr>
      <w:r w:rsidRPr="006678E6">
        <w:rPr>
          <w:b/>
          <w:bCs/>
          <w:color w:val="auto"/>
        </w:rPr>
        <w:t xml:space="preserve">Find out more about working for </w:t>
      </w:r>
      <w:proofErr w:type="spellStart"/>
      <w:r w:rsidRPr="006678E6">
        <w:rPr>
          <w:b/>
          <w:bCs/>
          <w:color w:val="auto"/>
        </w:rPr>
        <w:t>Llenyddiaeth</w:t>
      </w:r>
      <w:proofErr w:type="spellEnd"/>
      <w:r w:rsidRPr="006678E6">
        <w:rPr>
          <w:b/>
          <w:bCs/>
          <w:color w:val="auto"/>
        </w:rPr>
        <w:t xml:space="preserve"> Cymru | Literature Wales by clicking the links below:</w:t>
      </w:r>
    </w:p>
    <w:p w14:paraId="17A6DE16" w14:textId="77777777" w:rsidR="006678E6" w:rsidRPr="006678E6" w:rsidRDefault="006678E6" w:rsidP="006678E6"/>
    <w:p w14:paraId="3CD62CF4" w14:textId="7CBD3F63" w:rsidR="00322853" w:rsidRPr="003E4FD2" w:rsidRDefault="00322853" w:rsidP="00282CBB">
      <w:pPr>
        <w:spacing w:line="360" w:lineRule="auto"/>
        <w:rPr>
          <w:rFonts w:ascii="Arial" w:hAnsi="Arial" w:cs="Arial"/>
          <w:b/>
          <w:bCs/>
          <w:sz w:val="28"/>
          <w:szCs w:val="28"/>
        </w:rPr>
      </w:pPr>
      <w:r w:rsidRPr="003E4FD2">
        <w:rPr>
          <w:rFonts w:ascii="Arial" w:hAnsi="Arial" w:cs="Arial"/>
          <w:b/>
          <w:bCs/>
          <w:sz w:val="28"/>
          <w:szCs w:val="28"/>
        </w:rPr>
        <w:t>About Literature Wales:</w:t>
      </w:r>
      <w:r w:rsidR="0046092D">
        <w:rPr>
          <w:rFonts w:ascii="Arial" w:hAnsi="Arial" w:cs="Arial"/>
          <w:b/>
          <w:bCs/>
          <w:sz w:val="28"/>
          <w:szCs w:val="28"/>
        </w:rPr>
        <w:t xml:space="preserve"> </w:t>
      </w:r>
      <w:hyperlink r:id="rId8" w:history="1">
        <w:r w:rsidR="0046092D" w:rsidRPr="000D2771">
          <w:rPr>
            <w:rStyle w:val="Hyperlink"/>
            <w:rFonts w:ascii="Arial" w:hAnsi="Arial" w:cs="Arial"/>
            <w:b/>
            <w:bCs/>
            <w:sz w:val="28"/>
            <w:szCs w:val="28"/>
          </w:rPr>
          <w:t>https://www.literaturewales.org/about-us/</w:t>
        </w:r>
      </w:hyperlink>
      <w:r w:rsidR="0046092D">
        <w:rPr>
          <w:rFonts w:ascii="Arial" w:hAnsi="Arial" w:cs="Arial"/>
          <w:b/>
          <w:bCs/>
          <w:sz w:val="28"/>
          <w:szCs w:val="28"/>
        </w:rPr>
        <w:t xml:space="preserve"> </w:t>
      </w:r>
    </w:p>
    <w:p w14:paraId="3238BFDC" w14:textId="7835AA87" w:rsidR="00322853" w:rsidRPr="003E4FD2" w:rsidRDefault="00322853" w:rsidP="00282CBB">
      <w:pPr>
        <w:spacing w:line="360" w:lineRule="auto"/>
        <w:rPr>
          <w:rFonts w:ascii="Arial" w:hAnsi="Arial" w:cs="Arial"/>
          <w:b/>
          <w:bCs/>
          <w:sz w:val="28"/>
          <w:szCs w:val="28"/>
        </w:rPr>
      </w:pPr>
      <w:r w:rsidRPr="003E4FD2">
        <w:rPr>
          <w:rFonts w:ascii="Arial" w:hAnsi="Arial" w:cs="Arial"/>
          <w:b/>
          <w:bCs/>
          <w:sz w:val="28"/>
          <w:szCs w:val="28"/>
        </w:rPr>
        <w:t>Careers and staff benefits:</w:t>
      </w:r>
      <w:r w:rsidR="0070679B">
        <w:rPr>
          <w:rFonts w:ascii="Arial" w:hAnsi="Arial" w:cs="Arial"/>
          <w:b/>
          <w:bCs/>
          <w:sz w:val="28"/>
          <w:szCs w:val="28"/>
        </w:rPr>
        <w:t xml:space="preserve"> </w:t>
      </w:r>
      <w:hyperlink r:id="rId9" w:history="1">
        <w:r w:rsidR="0070679B" w:rsidRPr="000D2771">
          <w:rPr>
            <w:rStyle w:val="Hyperlink"/>
            <w:rFonts w:ascii="Arial" w:hAnsi="Arial" w:cs="Arial"/>
            <w:b/>
            <w:bCs/>
            <w:sz w:val="28"/>
            <w:szCs w:val="28"/>
          </w:rPr>
          <w:t>https://www.literaturewales.org/about-us/careers-and-opportunities-with-literature-wales/</w:t>
        </w:r>
      </w:hyperlink>
      <w:r w:rsidR="0070679B">
        <w:rPr>
          <w:rFonts w:ascii="Arial" w:hAnsi="Arial" w:cs="Arial"/>
          <w:b/>
          <w:bCs/>
          <w:sz w:val="28"/>
          <w:szCs w:val="28"/>
        </w:rPr>
        <w:t xml:space="preserve"> </w:t>
      </w:r>
    </w:p>
    <w:p w14:paraId="2589AC16" w14:textId="50ED6659" w:rsidR="00322853" w:rsidRPr="003E4FD2" w:rsidRDefault="00322853" w:rsidP="00282CBB">
      <w:pPr>
        <w:spacing w:line="360" w:lineRule="auto"/>
        <w:rPr>
          <w:rFonts w:ascii="Arial" w:hAnsi="Arial" w:cs="Arial"/>
          <w:b/>
          <w:bCs/>
          <w:sz w:val="28"/>
          <w:szCs w:val="28"/>
        </w:rPr>
      </w:pPr>
      <w:r w:rsidRPr="003E4FD2">
        <w:rPr>
          <w:rFonts w:ascii="Arial" w:hAnsi="Arial" w:cs="Arial"/>
          <w:b/>
          <w:bCs/>
          <w:sz w:val="28"/>
          <w:szCs w:val="28"/>
        </w:rPr>
        <w:t>Our Recruitment Policy:</w:t>
      </w:r>
      <w:r w:rsidR="009668F2">
        <w:rPr>
          <w:rFonts w:ascii="Arial" w:hAnsi="Arial" w:cs="Arial"/>
          <w:b/>
          <w:bCs/>
          <w:sz w:val="28"/>
          <w:szCs w:val="28"/>
        </w:rPr>
        <w:t xml:space="preserve"> </w:t>
      </w:r>
      <w:hyperlink r:id="rId10" w:history="1">
        <w:r w:rsidR="009668F2" w:rsidRPr="000D2771">
          <w:rPr>
            <w:rStyle w:val="Hyperlink"/>
            <w:rFonts w:ascii="Arial" w:hAnsi="Arial" w:cs="Arial"/>
            <w:b/>
            <w:bCs/>
            <w:sz w:val="28"/>
            <w:szCs w:val="28"/>
          </w:rPr>
          <w:t>https://www.literaturewales.org/about-us/careers-and-opportunities-with-literature-wales/51937-2/</w:t>
        </w:r>
      </w:hyperlink>
      <w:r w:rsidR="009668F2">
        <w:rPr>
          <w:rFonts w:ascii="Arial" w:hAnsi="Arial" w:cs="Arial"/>
          <w:b/>
          <w:bCs/>
          <w:sz w:val="28"/>
          <w:szCs w:val="28"/>
        </w:rPr>
        <w:t xml:space="preserve"> </w:t>
      </w:r>
    </w:p>
    <w:p w14:paraId="1A52432B" w14:textId="22AC48BD" w:rsidR="00322853" w:rsidRPr="003E4FD2" w:rsidRDefault="00322853" w:rsidP="00282CBB">
      <w:pPr>
        <w:spacing w:line="360" w:lineRule="auto"/>
        <w:rPr>
          <w:rFonts w:ascii="Arial" w:hAnsi="Arial" w:cs="Arial"/>
          <w:b/>
          <w:bCs/>
          <w:sz w:val="28"/>
          <w:szCs w:val="28"/>
        </w:rPr>
      </w:pPr>
      <w:r w:rsidRPr="003E4FD2">
        <w:rPr>
          <w:rFonts w:ascii="Arial" w:hAnsi="Arial" w:cs="Arial"/>
          <w:b/>
          <w:bCs/>
          <w:sz w:val="28"/>
          <w:szCs w:val="28"/>
        </w:rPr>
        <w:t>Our Pledge:</w:t>
      </w:r>
      <w:r w:rsidR="009668F2">
        <w:rPr>
          <w:rFonts w:ascii="Arial" w:hAnsi="Arial" w:cs="Arial"/>
          <w:b/>
          <w:bCs/>
          <w:sz w:val="28"/>
          <w:szCs w:val="28"/>
        </w:rPr>
        <w:t xml:space="preserve"> </w:t>
      </w:r>
      <w:hyperlink r:id="rId11" w:history="1">
        <w:r w:rsidR="009668F2" w:rsidRPr="000D2771">
          <w:rPr>
            <w:rStyle w:val="Hyperlink"/>
            <w:rFonts w:ascii="Arial" w:hAnsi="Arial" w:cs="Arial"/>
            <w:b/>
            <w:bCs/>
            <w:sz w:val="28"/>
            <w:szCs w:val="28"/>
          </w:rPr>
          <w:t>https://www.literaturewales.org/strategic-plan-homepage/strategic-plan-main/sp2022-25-our-values-and-delivery-principles/our-pledge/</w:t>
        </w:r>
      </w:hyperlink>
      <w:r w:rsidR="009668F2">
        <w:rPr>
          <w:rFonts w:ascii="Arial" w:hAnsi="Arial" w:cs="Arial"/>
          <w:b/>
          <w:bCs/>
          <w:sz w:val="28"/>
          <w:szCs w:val="28"/>
        </w:rPr>
        <w:t xml:space="preserve"> </w:t>
      </w:r>
    </w:p>
    <w:p w14:paraId="1EC5DDBD" w14:textId="009CA352" w:rsidR="00322853" w:rsidRPr="003E4FD2" w:rsidRDefault="00322853" w:rsidP="00282CBB">
      <w:pPr>
        <w:spacing w:line="360" w:lineRule="auto"/>
        <w:rPr>
          <w:rFonts w:ascii="Arial" w:hAnsi="Arial" w:cs="Arial"/>
          <w:b/>
          <w:bCs/>
        </w:rPr>
      </w:pPr>
    </w:p>
    <w:p w14:paraId="643A0FD1" w14:textId="31B719F2" w:rsidR="00322853" w:rsidRPr="003E4FD2" w:rsidRDefault="00322853" w:rsidP="00282CBB">
      <w:pPr>
        <w:pStyle w:val="Heading1"/>
        <w:spacing w:line="360" w:lineRule="auto"/>
        <w:rPr>
          <w:rFonts w:ascii="Arial" w:hAnsi="Arial" w:cs="Arial"/>
          <w:b/>
          <w:bCs/>
          <w:color w:val="auto"/>
        </w:rPr>
      </w:pPr>
      <w:r w:rsidRPr="003E4FD2">
        <w:rPr>
          <w:rFonts w:ascii="Arial" w:hAnsi="Arial" w:cs="Arial"/>
          <w:b/>
          <w:bCs/>
          <w:color w:val="auto"/>
        </w:rPr>
        <w:t>About the role of Operations Executive</w:t>
      </w:r>
    </w:p>
    <w:p w14:paraId="7707F27D" w14:textId="77777777" w:rsidR="00322853" w:rsidRPr="003A799B" w:rsidRDefault="00322853" w:rsidP="00282CBB">
      <w:pPr>
        <w:spacing w:line="360" w:lineRule="auto"/>
        <w:rPr>
          <w:rFonts w:ascii="Arial" w:hAnsi="Arial" w:cs="Arial"/>
          <w:sz w:val="28"/>
          <w:szCs w:val="28"/>
        </w:rPr>
      </w:pPr>
      <w:r w:rsidRPr="00A60A37">
        <w:rPr>
          <w:rFonts w:ascii="Arial" w:hAnsi="Arial" w:cs="Arial"/>
        </w:rPr>
        <w:br/>
      </w:r>
      <w:r w:rsidRPr="003A799B">
        <w:rPr>
          <w:rFonts w:ascii="Arial" w:hAnsi="Arial" w:cs="Arial"/>
          <w:sz w:val="28"/>
          <w:szCs w:val="28"/>
        </w:rPr>
        <w:t xml:space="preserve">This is an exciting opportunity to join a dynamic, engaged and creative team to support the delivery of </w:t>
      </w:r>
      <w:proofErr w:type="spellStart"/>
      <w:r w:rsidRPr="003A799B">
        <w:rPr>
          <w:rFonts w:ascii="Arial" w:hAnsi="Arial" w:cs="Arial"/>
          <w:sz w:val="28"/>
          <w:szCs w:val="28"/>
        </w:rPr>
        <w:t>Llenyddiaeth</w:t>
      </w:r>
      <w:proofErr w:type="spellEnd"/>
      <w:r w:rsidRPr="003A799B">
        <w:rPr>
          <w:rFonts w:ascii="Arial" w:hAnsi="Arial" w:cs="Arial"/>
          <w:sz w:val="28"/>
          <w:szCs w:val="28"/>
        </w:rPr>
        <w:t xml:space="preserve"> Cymru | Literature </w:t>
      </w:r>
      <w:proofErr w:type="spellStart"/>
      <w:r w:rsidRPr="003A799B">
        <w:rPr>
          <w:rFonts w:ascii="Arial" w:hAnsi="Arial" w:cs="Arial"/>
          <w:sz w:val="28"/>
          <w:szCs w:val="28"/>
        </w:rPr>
        <w:t>Wales’</w:t>
      </w:r>
      <w:proofErr w:type="spellEnd"/>
      <w:r w:rsidRPr="003A799B">
        <w:rPr>
          <w:rFonts w:ascii="Arial" w:hAnsi="Arial" w:cs="Arial"/>
          <w:sz w:val="28"/>
          <w:szCs w:val="28"/>
        </w:rPr>
        <w:t xml:space="preserve"> operations, projects and wider programme, which aims to create a Wales where literature empowers, improves, and brightens lives.</w:t>
      </w:r>
    </w:p>
    <w:p w14:paraId="06EEAADC" w14:textId="77777777" w:rsidR="00322853" w:rsidRPr="00150471" w:rsidRDefault="00322853" w:rsidP="00282CBB">
      <w:pPr>
        <w:spacing w:line="360" w:lineRule="auto"/>
        <w:rPr>
          <w:rFonts w:ascii="Arial" w:hAnsi="Arial" w:cs="Arial"/>
          <w:sz w:val="28"/>
          <w:szCs w:val="28"/>
        </w:rPr>
      </w:pPr>
      <w:r w:rsidRPr="00150471">
        <w:rPr>
          <w:rFonts w:ascii="Arial" w:hAnsi="Arial" w:cs="Arial"/>
          <w:sz w:val="28"/>
          <w:szCs w:val="28"/>
          <w:lang w:val="en-US"/>
        </w:rPr>
        <w:t xml:space="preserve">The Operations Executive is central to the administration and delivery of the </w:t>
      </w:r>
      <w:hyperlink r:id="rId12" w:history="1">
        <w:r w:rsidRPr="00150471">
          <w:rPr>
            <w:rStyle w:val="Hyperlink"/>
            <w:rFonts w:ascii="Arial" w:hAnsi="Arial" w:cs="Arial"/>
            <w:sz w:val="28"/>
            <w:szCs w:val="28"/>
            <w:lang w:val="en-US"/>
          </w:rPr>
          <w:t>Wales Book of the Year Award</w:t>
        </w:r>
      </w:hyperlink>
      <w:r w:rsidRPr="00150471">
        <w:rPr>
          <w:rFonts w:ascii="Arial" w:hAnsi="Arial" w:cs="Arial"/>
          <w:sz w:val="28"/>
          <w:szCs w:val="28"/>
          <w:lang w:val="en-US"/>
        </w:rPr>
        <w:t xml:space="preserve">, leading on managing the submission </w:t>
      </w:r>
      <w:r w:rsidRPr="00150471">
        <w:rPr>
          <w:rFonts w:ascii="Arial" w:hAnsi="Arial" w:cs="Arial"/>
          <w:sz w:val="28"/>
          <w:szCs w:val="28"/>
          <w:lang w:val="en-US"/>
        </w:rPr>
        <w:lastRenderedPageBreak/>
        <w:t>process, supporting and advising publishers and authors on eligibility and the judging panels with the deliberation and decision process.</w:t>
      </w:r>
    </w:p>
    <w:p w14:paraId="0D1D80BC" w14:textId="71DF22B4" w:rsidR="00322853" w:rsidRPr="00150471" w:rsidRDefault="00322853" w:rsidP="00282CBB">
      <w:pPr>
        <w:spacing w:line="360" w:lineRule="auto"/>
        <w:rPr>
          <w:rFonts w:ascii="Arial" w:hAnsi="Arial" w:cs="Arial"/>
          <w:sz w:val="28"/>
          <w:szCs w:val="28"/>
        </w:rPr>
      </w:pPr>
      <w:r w:rsidRPr="00150471">
        <w:rPr>
          <w:rFonts w:ascii="Arial" w:hAnsi="Arial" w:cs="Arial"/>
          <w:sz w:val="28"/>
          <w:szCs w:val="28"/>
          <w:lang w:val="en-US"/>
        </w:rPr>
        <w:t xml:space="preserve">The Operations Executive also works alongside the Impact team to implement and monitor targets which feed into </w:t>
      </w:r>
      <w:hyperlink r:id="rId13" w:history="1">
        <w:r w:rsidRPr="003E4FD2">
          <w:rPr>
            <w:rStyle w:val="Hyperlink"/>
            <w:rFonts w:ascii="Arial" w:hAnsi="Arial" w:cs="Arial"/>
            <w:sz w:val="28"/>
            <w:szCs w:val="28"/>
            <w:lang w:val="en-US"/>
          </w:rPr>
          <w:t xml:space="preserve">quarterly </w:t>
        </w:r>
        <w:proofErr w:type="spellStart"/>
        <w:r w:rsidRPr="003E4FD2">
          <w:rPr>
            <w:rStyle w:val="Hyperlink"/>
            <w:rFonts w:ascii="Arial" w:hAnsi="Arial" w:cs="Arial"/>
            <w:sz w:val="28"/>
            <w:szCs w:val="28"/>
            <w:lang w:val="en-US"/>
          </w:rPr>
          <w:t>Organisational</w:t>
        </w:r>
        <w:proofErr w:type="spellEnd"/>
        <w:r w:rsidRPr="003E4FD2">
          <w:rPr>
            <w:rStyle w:val="Hyperlink"/>
            <w:rFonts w:ascii="Arial" w:hAnsi="Arial" w:cs="Arial"/>
            <w:sz w:val="28"/>
            <w:szCs w:val="28"/>
            <w:lang w:val="en-US"/>
          </w:rPr>
          <w:t xml:space="preserve"> </w:t>
        </w:r>
        <w:r w:rsidR="003E4FD2" w:rsidRPr="003E4FD2">
          <w:rPr>
            <w:rStyle w:val="Hyperlink"/>
            <w:rFonts w:ascii="Arial" w:hAnsi="Arial" w:cs="Arial"/>
            <w:sz w:val="28"/>
            <w:szCs w:val="28"/>
            <w:lang w:val="en-US"/>
          </w:rPr>
          <w:t>Reports</w:t>
        </w:r>
      </w:hyperlink>
      <w:r w:rsidR="003E4FD2">
        <w:rPr>
          <w:rFonts w:ascii="Arial" w:hAnsi="Arial" w:cs="Arial"/>
          <w:sz w:val="28"/>
          <w:szCs w:val="28"/>
          <w:lang w:val="en-US"/>
        </w:rPr>
        <w:t xml:space="preserve"> </w:t>
      </w:r>
      <w:r w:rsidRPr="00150471">
        <w:rPr>
          <w:rFonts w:ascii="Arial" w:hAnsi="Arial" w:cs="Arial"/>
          <w:sz w:val="28"/>
          <w:szCs w:val="28"/>
          <w:lang w:val="en-US"/>
        </w:rPr>
        <w:t>and Annual Reporting to our funders, and Management Board of Trustees. This role leads on implementing processes and training the team on our new CRM System (Beacon).</w:t>
      </w:r>
    </w:p>
    <w:p w14:paraId="3FE0525C" w14:textId="77777777" w:rsidR="00322853" w:rsidRPr="00150471" w:rsidRDefault="00322853" w:rsidP="00282CBB">
      <w:pPr>
        <w:spacing w:line="360" w:lineRule="auto"/>
        <w:rPr>
          <w:rFonts w:ascii="Arial" w:hAnsi="Arial" w:cs="Arial"/>
          <w:sz w:val="28"/>
          <w:szCs w:val="28"/>
          <w:lang w:val="en-US"/>
        </w:rPr>
      </w:pPr>
      <w:r w:rsidRPr="00150471">
        <w:rPr>
          <w:rFonts w:ascii="Arial" w:hAnsi="Arial" w:cs="Arial"/>
          <w:sz w:val="28"/>
          <w:szCs w:val="28"/>
        </w:rPr>
        <w:t xml:space="preserve">The Operations Executive will work closely with the Executive Director, Operations Manager and the wider delivery team to ensure our programmes are efficient and sustainable. This role is responsible for </w:t>
      </w:r>
      <w:r w:rsidRPr="00150471">
        <w:rPr>
          <w:rFonts w:ascii="Arial" w:hAnsi="Arial" w:cs="Arial"/>
          <w:sz w:val="28"/>
          <w:szCs w:val="28"/>
          <w:lang w:val="en-US"/>
        </w:rPr>
        <w:t xml:space="preserve">leading on monitoring our impact according to the Sustainability Strategy and making environmentally friendly recommendations to improve systems and processes. </w:t>
      </w:r>
    </w:p>
    <w:p w14:paraId="093C48F4" w14:textId="77777777" w:rsidR="00322853" w:rsidRPr="00A60A37" w:rsidRDefault="00322853" w:rsidP="00282CBB">
      <w:pPr>
        <w:spacing w:line="360" w:lineRule="auto"/>
        <w:rPr>
          <w:rFonts w:ascii="Arial" w:hAnsi="Arial" w:cs="Arial"/>
          <w:lang w:val="en-US"/>
        </w:rPr>
      </w:pPr>
    </w:p>
    <w:p w14:paraId="1F24DFCE" w14:textId="77777777" w:rsidR="00322853" w:rsidRPr="00510B7B" w:rsidRDefault="00322853" w:rsidP="00282CBB">
      <w:pPr>
        <w:pStyle w:val="Heading1"/>
        <w:spacing w:line="360" w:lineRule="auto"/>
        <w:rPr>
          <w:rFonts w:ascii="Arial" w:hAnsi="Arial" w:cs="Arial"/>
          <w:b/>
          <w:bCs/>
          <w:color w:val="auto"/>
        </w:rPr>
      </w:pPr>
      <w:r w:rsidRPr="00510B7B">
        <w:rPr>
          <w:rFonts w:ascii="Arial" w:hAnsi="Arial" w:cs="Arial"/>
          <w:b/>
          <w:bCs/>
          <w:color w:val="auto"/>
        </w:rPr>
        <w:t xml:space="preserve">Key areas of delivery: </w:t>
      </w:r>
    </w:p>
    <w:p w14:paraId="64AAB049"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Working with the Wales Book of the Year Award team; leading on establishing judging panels for the 2026 award and supporting them throughout the process; coordinating the submission process including reviewing and creating submission packs; holding meetings with the wider team to discuss eligibility and meeting with judges according to the delivery timetable; as well as supporting with the ceremony delivery.</w:t>
      </w:r>
    </w:p>
    <w:p w14:paraId="0339C12E"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lang w:val="en-US"/>
        </w:rPr>
        <w:t xml:space="preserve">Contributing to the work of the impact team including developing and leading on the completion Quarterly Reports for the Board of </w:t>
      </w:r>
      <w:r w:rsidRPr="00150471">
        <w:rPr>
          <w:rFonts w:ascii="Arial" w:hAnsi="Arial" w:cs="Arial"/>
          <w:sz w:val="28"/>
          <w:szCs w:val="28"/>
          <w:lang w:val="en-US"/>
        </w:rPr>
        <w:lastRenderedPageBreak/>
        <w:t>Trustees, supporting with the development of the Annual Report and collaborating with colleagues to report to the Arts Council of Wales by gathering data and target reporting from the wider team.</w:t>
      </w:r>
    </w:p>
    <w:p w14:paraId="59B4C153"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 xml:space="preserve">Leading on the implementation and maintenance of the CRM system (Beacon), supporting staff with training sessions and with </w:t>
      </w:r>
      <w:r w:rsidRPr="00150471">
        <w:rPr>
          <w:rFonts w:ascii="Arial" w:hAnsi="Arial" w:cs="Arial"/>
          <w:sz w:val="28"/>
          <w:szCs w:val="28"/>
          <w:lang w:val="en-US"/>
        </w:rPr>
        <w:t xml:space="preserve">preparing open call outs for </w:t>
      </w:r>
      <w:proofErr w:type="spellStart"/>
      <w:r w:rsidRPr="00150471">
        <w:rPr>
          <w:rFonts w:ascii="Arial" w:hAnsi="Arial" w:cs="Arial"/>
          <w:sz w:val="28"/>
          <w:szCs w:val="28"/>
          <w:lang w:val="en-US"/>
        </w:rPr>
        <w:t>programmes</w:t>
      </w:r>
      <w:proofErr w:type="spellEnd"/>
      <w:r w:rsidRPr="00150471">
        <w:rPr>
          <w:rFonts w:ascii="Arial" w:hAnsi="Arial" w:cs="Arial"/>
          <w:sz w:val="28"/>
          <w:szCs w:val="28"/>
          <w:lang w:val="en-US"/>
        </w:rPr>
        <w:t>, specifically those which are Welsh-language or bilingual.</w:t>
      </w:r>
    </w:p>
    <w:p w14:paraId="06696F2A"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 xml:space="preserve">Gathering data from our audiences and clients, including coordinating an annual Stakeholder Questionnaire and reviewing and reporting on Writer Fees to ensure we pay fairly, in line with </w:t>
      </w:r>
      <w:hyperlink r:id="rId14" w:history="1">
        <w:r w:rsidRPr="00150471">
          <w:rPr>
            <w:rStyle w:val="Hyperlink"/>
            <w:rFonts w:ascii="Arial" w:hAnsi="Arial" w:cs="Arial"/>
            <w:sz w:val="28"/>
            <w:szCs w:val="28"/>
          </w:rPr>
          <w:t>Our Pledge</w:t>
        </w:r>
      </w:hyperlink>
      <w:r w:rsidRPr="00150471">
        <w:rPr>
          <w:rFonts w:ascii="Arial" w:hAnsi="Arial" w:cs="Arial"/>
          <w:sz w:val="28"/>
          <w:szCs w:val="28"/>
        </w:rPr>
        <w:t>.</w:t>
      </w:r>
    </w:p>
    <w:p w14:paraId="15DA58DB"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Promoting awareness of our Writer Fee Guidelines and encouraging writers to advocate for fair pay through direct conversations.</w:t>
      </w:r>
    </w:p>
    <w:p w14:paraId="748F7EAE"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 xml:space="preserve">Maintain the Land of Legends website and the </w:t>
      </w:r>
      <w:proofErr w:type="spellStart"/>
      <w:r w:rsidRPr="00150471">
        <w:rPr>
          <w:rFonts w:ascii="Arial" w:hAnsi="Arial" w:cs="Arial"/>
          <w:sz w:val="28"/>
          <w:szCs w:val="28"/>
        </w:rPr>
        <w:t>Llenyddiaeth</w:t>
      </w:r>
      <w:proofErr w:type="spellEnd"/>
      <w:r w:rsidRPr="00150471">
        <w:rPr>
          <w:rFonts w:ascii="Arial" w:hAnsi="Arial" w:cs="Arial"/>
          <w:sz w:val="28"/>
          <w:szCs w:val="28"/>
        </w:rPr>
        <w:t xml:space="preserve"> Cymru | Literature Wales online shop and stock at our offices.</w:t>
      </w:r>
    </w:p>
    <w:p w14:paraId="3FFBD119"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Monitoring targets set in our Sustainability Strategy, inviting colleagues to contribute to this work as well as expertise from our Board of Trustees.</w:t>
      </w:r>
    </w:p>
    <w:p w14:paraId="3A917789"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Monitoring our environmental impact as an organisation and supporting colleagues to implement actions and improvements by promoting the benefits of sustainable practices. This work also includes conducting internal reviews (via Survey Monkey) and promoting offers to staff such as Cycle to Work and our Volunteering Scheme.</w:t>
      </w:r>
    </w:p>
    <w:p w14:paraId="79A3993C"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Occasional translation, proofreading and copywriting work.</w:t>
      </w:r>
    </w:p>
    <w:p w14:paraId="143A842B"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lastRenderedPageBreak/>
        <w:t>Dealing with enquiries from our audiences on the phone and by email.</w:t>
      </w:r>
    </w:p>
    <w:p w14:paraId="23ED125B" w14:textId="77777777" w:rsidR="00322853" w:rsidRPr="00150471" w:rsidRDefault="00322853" w:rsidP="00282CBB">
      <w:pPr>
        <w:numPr>
          <w:ilvl w:val="0"/>
          <w:numId w:val="1"/>
        </w:numPr>
        <w:spacing w:line="360" w:lineRule="auto"/>
        <w:rPr>
          <w:rFonts w:ascii="Arial" w:hAnsi="Arial" w:cs="Arial"/>
          <w:sz w:val="28"/>
          <w:szCs w:val="28"/>
        </w:rPr>
      </w:pPr>
      <w:r w:rsidRPr="00150471">
        <w:rPr>
          <w:rFonts w:ascii="Arial" w:hAnsi="Arial" w:cs="Arial"/>
          <w:sz w:val="28"/>
          <w:szCs w:val="28"/>
        </w:rPr>
        <w:t>Any other tasks, as required.</w:t>
      </w:r>
    </w:p>
    <w:p w14:paraId="6205BB98" w14:textId="2E1310E0" w:rsidR="00322853" w:rsidRPr="00A60A37" w:rsidRDefault="00322853" w:rsidP="00282CBB">
      <w:pPr>
        <w:spacing w:line="360" w:lineRule="auto"/>
        <w:rPr>
          <w:rFonts w:ascii="Arial" w:hAnsi="Arial" w:cs="Arial"/>
          <w:b/>
          <w:bCs/>
        </w:rPr>
      </w:pPr>
      <w:r w:rsidRPr="00150471">
        <w:rPr>
          <w:rFonts w:ascii="Arial" w:hAnsi="Arial" w:cs="Arial"/>
          <w:b/>
          <w:bCs/>
          <w:sz w:val="28"/>
          <w:szCs w:val="28"/>
        </w:rPr>
        <w:br/>
        <w:t xml:space="preserve">Reporting to: </w:t>
      </w:r>
      <w:r w:rsidRPr="00EB124D">
        <w:rPr>
          <w:rFonts w:ascii="Arial" w:hAnsi="Arial" w:cs="Arial"/>
          <w:sz w:val="28"/>
          <w:szCs w:val="28"/>
        </w:rPr>
        <w:t>Operations Manager</w:t>
      </w:r>
      <w:r w:rsidRPr="00EB124D">
        <w:rPr>
          <w:rFonts w:ascii="Arial" w:hAnsi="Arial" w:cs="Arial"/>
          <w:sz w:val="28"/>
          <w:szCs w:val="28"/>
        </w:rPr>
        <w:tab/>
      </w:r>
      <w:r w:rsidRPr="00EB124D">
        <w:rPr>
          <w:rFonts w:ascii="Arial" w:hAnsi="Arial" w:cs="Arial"/>
          <w:sz w:val="28"/>
          <w:szCs w:val="28"/>
        </w:rPr>
        <w:tab/>
      </w:r>
      <w:r w:rsidRPr="00A60A37">
        <w:rPr>
          <w:rFonts w:ascii="Arial" w:hAnsi="Arial" w:cs="Arial"/>
          <w:b/>
          <w:bCs/>
        </w:rPr>
        <w:tab/>
      </w:r>
      <w:r w:rsidRPr="00A60A37">
        <w:rPr>
          <w:rFonts w:ascii="Arial" w:hAnsi="Arial" w:cs="Arial"/>
          <w:b/>
          <w:bCs/>
        </w:rPr>
        <w:tab/>
      </w:r>
    </w:p>
    <w:p w14:paraId="7A9D1CC7" w14:textId="77777777" w:rsidR="00322853" w:rsidRPr="00A60A37" w:rsidRDefault="00322853" w:rsidP="00282CBB">
      <w:pPr>
        <w:spacing w:line="360" w:lineRule="auto"/>
        <w:rPr>
          <w:rFonts w:ascii="Arial" w:hAnsi="Arial" w:cs="Arial"/>
          <w:b/>
          <w:bCs/>
        </w:rPr>
      </w:pPr>
    </w:p>
    <w:p w14:paraId="5E1F972E" w14:textId="77777777" w:rsidR="00322853" w:rsidRPr="00150471" w:rsidRDefault="00322853" w:rsidP="00282CBB">
      <w:pPr>
        <w:spacing w:line="360" w:lineRule="auto"/>
        <w:rPr>
          <w:rFonts w:ascii="Arial" w:hAnsi="Arial" w:cs="Arial"/>
          <w:sz w:val="28"/>
          <w:szCs w:val="28"/>
        </w:rPr>
      </w:pPr>
      <w:r w:rsidRPr="00150471">
        <w:rPr>
          <w:rFonts w:ascii="Arial" w:hAnsi="Arial" w:cs="Arial"/>
          <w:sz w:val="28"/>
          <w:szCs w:val="28"/>
        </w:rPr>
        <w:t> </w:t>
      </w:r>
    </w:p>
    <w:p w14:paraId="5E9BC436" w14:textId="77777777" w:rsidR="00322853" w:rsidRPr="00510B7B" w:rsidRDefault="00322853" w:rsidP="00282CBB">
      <w:pPr>
        <w:pStyle w:val="Heading1"/>
        <w:spacing w:line="360" w:lineRule="auto"/>
        <w:rPr>
          <w:rFonts w:ascii="Arial" w:hAnsi="Arial" w:cs="Arial"/>
          <w:b/>
          <w:bCs/>
          <w:color w:val="auto"/>
        </w:rPr>
      </w:pPr>
      <w:r w:rsidRPr="00510B7B">
        <w:rPr>
          <w:rFonts w:ascii="Arial" w:hAnsi="Arial" w:cs="Arial"/>
          <w:b/>
          <w:bCs/>
          <w:color w:val="auto"/>
        </w:rPr>
        <w:t>Suitability for the role</w:t>
      </w:r>
    </w:p>
    <w:p w14:paraId="18C337F7" w14:textId="77777777" w:rsidR="00322853" w:rsidRPr="00E83891" w:rsidRDefault="00322853" w:rsidP="00282CBB">
      <w:pPr>
        <w:spacing w:line="360" w:lineRule="auto"/>
        <w:rPr>
          <w:rFonts w:ascii="Arial" w:hAnsi="Arial" w:cs="Arial"/>
          <w:b/>
          <w:bCs/>
          <w:sz w:val="28"/>
          <w:szCs w:val="28"/>
        </w:rPr>
      </w:pPr>
      <w:r w:rsidRPr="00E83891">
        <w:rPr>
          <w:rFonts w:ascii="Arial" w:hAnsi="Arial" w:cs="Arial"/>
          <w:b/>
          <w:bCs/>
          <w:sz w:val="28"/>
          <w:szCs w:val="28"/>
        </w:rPr>
        <w:t>We’re looking for someone who has:</w:t>
      </w:r>
    </w:p>
    <w:p w14:paraId="1446CB3C"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t>An interest in literature, and the power of the arts to address social justice issues</w:t>
      </w:r>
      <w:r w:rsidRPr="00150471">
        <w:rPr>
          <w:rFonts w:ascii="Arial" w:hAnsi="Arial" w:cs="Arial"/>
          <w:sz w:val="28"/>
          <w:szCs w:val="28"/>
        </w:rPr>
        <w:t>.</w:t>
      </w:r>
    </w:p>
    <w:p w14:paraId="7AEF81BA"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t>Experience of administration.</w:t>
      </w:r>
    </w:p>
    <w:p w14:paraId="5150C0F8"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t xml:space="preserve">Experience of monitoring, gathering and </w:t>
      </w:r>
      <w:proofErr w:type="spellStart"/>
      <w:r w:rsidRPr="00150471">
        <w:rPr>
          <w:rFonts w:ascii="Arial" w:hAnsi="Arial" w:cs="Arial"/>
          <w:sz w:val="28"/>
          <w:szCs w:val="28"/>
          <w:lang w:val="en-US"/>
        </w:rPr>
        <w:t>analysing</w:t>
      </w:r>
      <w:proofErr w:type="spellEnd"/>
      <w:r w:rsidRPr="00150471">
        <w:rPr>
          <w:rFonts w:ascii="Arial" w:hAnsi="Arial" w:cs="Arial"/>
          <w:sz w:val="28"/>
          <w:szCs w:val="28"/>
          <w:lang w:val="en-US"/>
        </w:rPr>
        <w:t xml:space="preserve"> data.</w:t>
      </w:r>
    </w:p>
    <w:p w14:paraId="2207C270"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rPr>
        <w:t xml:space="preserve">Clear, sensitive, and positive communication skills in </w:t>
      </w:r>
      <w:r w:rsidRPr="001F502C">
        <w:rPr>
          <w:rFonts w:ascii="Arial" w:hAnsi="Arial" w:cs="Arial"/>
          <w:b/>
          <w:bCs/>
          <w:sz w:val="28"/>
          <w:szCs w:val="28"/>
        </w:rPr>
        <w:t>Welsh and English</w:t>
      </w:r>
      <w:r w:rsidRPr="00150471">
        <w:rPr>
          <w:rFonts w:ascii="Arial" w:hAnsi="Arial" w:cs="Arial"/>
          <w:sz w:val="28"/>
          <w:szCs w:val="28"/>
        </w:rPr>
        <w:t>, both written and verbal.</w:t>
      </w:r>
    </w:p>
    <w:p w14:paraId="1EBAFC16"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t>Working knowledge and confidence using SurveyMonkey, Zoom and Microsoft Office suite (or similar).</w:t>
      </w:r>
    </w:p>
    <w:p w14:paraId="066590B7"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t>Working knowledge of CRM systems or similar (e.g. Beacon).</w:t>
      </w:r>
    </w:p>
    <w:p w14:paraId="016D8338"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t>An interest and commitment to addressing the climate emergency.</w:t>
      </w:r>
    </w:p>
    <w:p w14:paraId="614F9A70"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t>The ability to multitask and to prioritize responsibilities. </w:t>
      </w:r>
    </w:p>
    <w:p w14:paraId="45E4A323"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rPr>
        <w:t>The ability to think creatively, problem solve and be organised.</w:t>
      </w:r>
    </w:p>
    <w:p w14:paraId="6F5362F5" w14:textId="77777777" w:rsidR="00322853" w:rsidRPr="00150471" w:rsidRDefault="00322853" w:rsidP="00282CBB">
      <w:pPr>
        <w:numPr>
          <w:ilvl w:val="0"/>
          <w:numId w:val="3"/>
        </w:numPr>
        <w:spacing w:line="360" w:lineRule="auto"/>
        <w:rPr>
          <w:rFonts w:ascii="Arial" w:hAnsi="Arial" w:cs="Arial"/>
          <w:sz w:val="28"/>
          <w:szCs w:val="28"/>
        </w:rPr>
      </w:pPr>
      <w:r w:rsidRPr="00150471">
        <w:rPr>
          <w:rFonts w:ascii="Arial" w:hAnsi="Arial" w:cs="Arial"/>
          <w:sz w:val="28"/>
          <w:szCs w:val="28"/>
          <w:lang w:val="en-US"/>
        </w:rPr>
        <w:lastRenderedPageBreak/>
        <w:t>The ability to engage and communicate effectively at all levels.</w:t>
      </w:r>
    </w:p>
    <w:p w14:paraId="6D084AC3" w14:textId="77777777" w:rsidR="00322853" w:rsidRPr="00510B7B" w:rsidRDefault="00322853" w:rsidP="00282CBB">
      <w:pPr>
        <w:spacing w:line="360" w:lineRule="auto"/>
        <w:rPr>
          <w:rFonts w:ascii="Arial" w:hAnsi="Arial" w:cs="Arial"/>
          <w:b/>
          <w:bCs/>
          <w:sz w:val="28"/>
          <w:szCs w:val="28"/>
        </w:rPr>
      </w:pPr>
      <w:r w:rsidRPr="00510B7B">
        <w:rPr>
          <w:rFonts w:ascii="Arial" w:hAnsi="Arial" w:cs="Arial"/>
          <w:b/>
          <w:bCs/>
          <w:sz w:val="28"/>
          <w:szCs w:val="28"/>
          <w:lang w:val="en-US"/>
        </w:rPr>
        <w:t>Desirable skills:</w:t>
      </w:r>
    </w:p>
    <w:p w14:paraId="7228FB1F" w14:textId="77777777" w:rsidR="00322853" w:rsidRPr="00150471" w:rsidRDefault="00322853" w:rsidP="00282CBB">
      <w:pPr>
        <w:numPr>
          <w:ilvl w:val="0"/>
          <w:numId w:val="4"/>
        </w:numPr>
        <w:spacing w:line="360" w:lineRule="auto"/>
        <w:rPr>
          <w:rFonts w:ascii="Arial" w:hAnsi="Arial" w:cs="Arial"/>
          <w:sz w:val="28"/>
          <w:szCs w:val="28"/>
        </w:rPr>
      </w:pPr>
      <w:r w:rsidRPr="00150471">
        <w:rPr>
          <w:rFonts w:ascii="Arial" w:hAnsi="Arial" w:cs="Arial"/>
          <w:sz w:val="28"/>
          <w:szCs w:val="28"/>
          <w:lang w:val="en-US"/>
        </w:rPr>
        <w:t>Experience of policy development.</w:t>
      </w:r>
    </w:p>
    <w:p w14:paraId="2936BDD6" w14:textId="77777777" w:rsidR="00322853" w:rsidRPr="00150471" w:rsidRDefault="00322853" w:rsidP="00282CBB">
      <w:pPr>
        <w:numPr>
          <w:ilvl w:val="0"/>
          <w:numId w:val="4"/>
        </w:numPr>
        <w:spacing w:line="360" w:lineRule="auto"/>
        <w:rPr>
          <w:rFonts w:ascii="Arial" w:hAnsi="Arial" w:cs="Arial"/>
          <w:sz w:val="28"/>
          <w:szCs w:val="28"/>
        </w:rPr>
      </w:pPr>
      <w:r w:rsidRPr="00150471">
        <w:rPr>
          <w:rFonts w:ascii="Arial" w:hAnsi="Arial" w:cs="Arial"/>
          <w:sz w:val="28"/>
          <w:szCs w:val="28"/>
          <w:lang w:val="en-US"/>
        </w:rPr>
        <w:t>Experience of implementing systems and processes in a work environment.</w:t>
      </w:r>
    </w:p>
    <w:p w14:paraId="341D9209" w14:textId="77777777" w:rsidR="00322853" w:rsidRPr="00150471" w:rsidRDefault="00322853" w:rsidP="00282CBB">
      <w:pPr>
        <w:spacing w:line="360" w:lineRule="auto"/>
        <w:rPr>
          <w:rFonts w:ascii="Arial" w:hAnsi="Arial" w:cs="Arial"/>
          <w:sz w:val="28"/>
          <w:szCs w:val="28"/>
          <w:lang w:val="en-US"/>
        </w:rPr>
      </w:pPr>
      <w:r w:rsidRPr="00150471">
        <w:rPr>
          <w:rFonts w:ascii="Arial" w:hAnsi="Arial" w:cs="Arial"/>
          <w:sz w:val="28"/>
          <w:szCs w:val="28"/>
          <w:lang w:val="en-US"/>
        </w:rPr>
        <w:t>Any job offers will be made subject to an appropriate DBS check. </w:t>
      </w:r>
    </w:p>
    <w:p w14:paraId="0F81A68C" w14:textId="77777777" w:rsidR="00322853" w:rsidRPr="00150471" w:rsidRDefault="00322853" w:rsidP="00282CBB">
      <w:pPr>
        <w:spacing w:line="360" w:lineRule="auto"/>
        <w:rPr>
          <w:rFonts w:ascii="Arial" w:hAnsi="Arial" w:cs="Arial"/>
          <w:sz w:val="28"/>
          <w:szCs w:val="28"/>
          <w:lang w:val="en-US"/>
        </w:rPr>
      </w:pPr>
    </w:p>
    <w:p w14:paraId="0BE6C275" w14:textId="1FE0A39C" w:rsidR="00322853" w:rsidRPr="00510B7B" w:rsidRDefault="00322853" w:rsidP="00510B7B">
      <w:pPr>
        <w:pStyle w:val="Heading1"/>
        <w:spacing w:line="360" w:lineRule="auto"/>
        <w:rPr>
          <w:rFonts w:ascii="Arial" w:hAnsi="Arial" w:cs="Arial"/>
          <w:b/>
          <w:bCs/>
          <w:sz w:val="28"/>
          <w:szCs w:val="28"/>
          <w:lang w:val="en-US"/>
        </w:rPr>
      </w:pPr>
      <w:r w:rsidRPr="00510B7B">
        <w:rPr>
          <w:rFonts w:ascii="Arial" w:hAnsi="Arial" w:cs="Arial"/>
          <w:b/>
          <w:bCs/>
          <w:color w:val="auto"/>
          <w:lang w:val="en-US"/>
        </w:rPr>
        <w:t>How to apply</w:t>
      </w:r>
    </w:p>
    <w:p w14:paraId="11EE7499" w14:textId="77777777" w:rsidR="00322853" w:rsidRPr="00150471" w:rsidRDefault="00322853" w:rsidP="00282CBB">
      <w:pPr>
        <w:numPr>
          <w:ilvl w:val="0"/>
          <w:numId w:val="5"/>
        </w:numPr>
        <w:spacing w:line="360" w:lineRule="auto"/>
        <w:rPr>
          <w:rFonts w:ascii="Arial" w:hAnsi="Arial" w:cs="Arial"/>
          <w:sz w:val="28"/>
          <w:szCs w:val="28"/>
        </w:rPr>
      </w:pPr>
      <w:r w:rsidRPr="00150471">
        <w:rPr>
          <w:rFonts w:ascii="Arial" w:hAnsi="Arial" w:cs="Arial"/>
          <w:b/>
          <w:bCs/>
          <w:sz w:val="28"/>
          <w:szCs w:val="28"/>
        </w:rPr>
        <w:t xml:space="preserve">Read the above job description and the suitability list carefully. </w:t>
      </w:r>
      <w:r w:rsidRPr="00150471">
        <w:rPr>
          <w:rFonts w:ascii="Arial" w:hAnsi="Arial" w:cs="Arial"/>
          <w:sz w:val="28"/>
          <w:szCs w:val="28"/>
        </w:rPr>
        <w:t xml:space="preserve">Also, read the </w:t>
      </w:r>
      <w:hyperlink r:id="rId15" w:history="1">
        <w:proofErr w:type="spellStart"/>
        <w:r w:rsidRPr="00150471">
          <w:rPr>
            <w:rStyle w:val="Hyperlink"/>
            <w:rFonts w:ascii="Arial" w:hAnsi="Arial" w:cs="Arial"/>
            <w:b/>
            <w:bCs/>
            <w:sz w:val="28"/>
            <w:szCs w:val="28"/>
          </w:rPr>
          <w:t>Llenyddiaeth</w:t>
        </w:r>
        <w:proofErr w:type="spellEnd"/>
      </w:hyperlink>
      <w:hyperlink r:id="rId16" w:history="1">
        <w:r w:rsidRPr="00150471">
          <w:rPr>
            <w:rStyle w:val="Hyperlink"/>
            <w:rFonts w:ascii="Arial" w:hAnsi="Arial" w:cs="Arial"/>
            <w:b/>
            <w:bCs/>
            <w:sz w:val="28"/>
            <w:szCs w:val="28"/>
          </w:rPr>
          <w:t xml:space="preserve"> Cymru | Literature Wales Strategic Plan for 2022-27</w:t>
        </w:r>
      </w:hyperlink>
      <w:r w:rsidRPr="00150471">
        <w:rPr>
          <w:rFonts w:ascii="Arial" w:hAnsi="Arial" w:cs="Arial"/>
          <w:b/>
          <w:bCs/>
          <w:sz w:val="28"/>
          <w:szCs w:val="28"/>
        </w:rPr>
        <w:t xml:space="preserve"> </w:t>
      </w:r>
      <w:r w:rsidRPr="00150471">
        <w:rPr>
          <w:rFonts w:ascii="Arial" w:hAnsi="Arial" w:cs="Arial"/>
          <w:sz w:val="28"/>
          <w:szCs w:val="28"/>
        </w:rPr>
        <w:t xml:space="preserve">and </w:t>
      </w:r>
      <w:hyperlink r:id="rId17" w:history="1">
        <w:r w:rsidRPr="00150471">
          <w:rPr>
            <w:rStyle w:val="Hyperlink"/>
            <w:rFonts w:ascii="Arial" w:hAnsi="Arial" w:cs="Arial"/>
            <w:sz w:val="28"/>
            <w:szCs w:val="28"/>
          </w:rPr>
          <w:t>take a look</w:t>
        </w:r>
      </w:hyperlink>
      <w:hyperlink r:id="rId18" w:history="1">
        <w:r w:rsidRPr="00150471">
          <w:rPr>
            <w:rStyle w:val="Hyperlink"/>
            <w:rFonts w:ascii="Arial" w:hAnsi="Arial" w:cs="Arial"/>
            <w:sz w:val="28"/>
            <w:szCs w:val="28"/>
          </w:rPr>
          <w:t xml:space="preserve"> at our website</w:t>
        </w:r>
      </w:hyperlink>
      <w:r w:rsidRPr="00150471">
        <w:rPr>
          <w:rFonts w:ascii="Arial" w:hAnsi="Arial" w:cs="Arial"/>
          <w:sz w:val="28"/>
          <w:szCs w:val="28"/>
        </w:rPr>
        <w:t>.</w:t>
      </w:r>
    </w:p>
    <w:p w14:paraId="03FBDD6A" w14:textId="2C7B1AC6" w:rsidR="00322853" w:rsidRPr="00150471" w:rsidRDefault="00322853" w:rsidP="00282CBB">
      <w:pPr>
        <w:numPr>
          <w:ilvl w:val="0"/>
          <w:numId w:val="5"/>
        </w:numPr>
        <w:spacing w:line="360" w:lineRule="auto"/>
        <w:rPr>
          <w:rFonts w:ascii="Arial" w:hAnsi="Arial" w:cs="Arial"/>
          <w:sz w:val="28"/>
          <w:szCs w:val="28"/>
        </w:rPr>
      </w:pPr>
      <w:r w:rsidRPr="00150471">
        <w:rPr>
          <w:rFonts w:ascii="Arial" w:hAnsi="Arial" w:cs="Arial"/>
          <w:b/>
          <w:bCs/>
          <w:sz w:val="28"/>
          <w:szCs w:val="28"/>
        </w:rPr>
        <w:t xml:space="preserve">Write an application letter* or create a video application* </w:t>
      </w:r>
      <w:r w:rsidRPr="00150471">
        <w:rPr>
          <w:rFonts w:ascii="Arial" w:hAnsi="Arial" w:cs="Arial"/>
          <w:sz w:val="28"/>
          <w:szCs w:val="28"/>
        </w:rPr>
        <w:t>explaining why you are interested in the role and how you are suitable for it (e.g. mention your experiences and what specific elements interest you about the job). Written applications and video applications will be assessed equally.</w:t>
      </w:r>
      <w:r w:rsidRPr="00150471">
        <w:rPr>
          <w:rFonts w:ascii="Arial" w:hAnsi="Arial" w:cs="Arial"/>
          <w:sz w:val="28"/>
          <w:szCs w:val="28"/>
        </w:rPr>
        <w:br/>
        <w:t>*Maximum of 2 A4 pages, or a 5-minute video.</w:t>
      </w:r>
    </w:p>
    <w:p w14:paraId="7069D816" w14:textId="77777777" w:rsidR="00322853" w:rsidRPr="00150471" w:rsidRDefault="00322853" w:rsidP="00282CBB">
      <w:pPr>
        <w:numPr>
          <w:ilvl w:val="0"/>
          <w:numId w:val="5"/>
        </w:numPr>
        <w:spacing w:line="360" w:lineRule="auto"/>
        <w:rPr>
          <w:rFonts w:ascii="Arial" w:hAnsi="Arial" w:cs="Arial"/>
          <w:sz w:val="28"/>
          <w:szCs w:val="28"/>
        </w:rPr>
      </w:pPr>
      <w:r w:rsidRPr="00150471">
        <w:rPr>
          <w:rFonts w:ascii="Arial" w:hAnsi="Arial" w:cs="Arial"/>
          <w:sz w:val="28"/>
          <w:szCs w:val="28"/>
        </w:rPr>
        <w:t xml:space="preserve">Send the following to </w:t>
      </w:r>
      <w:hyperlink r:id="rId19" w:history="1">
        <w:r w:rsidRPr="00150471">
          <w:rPr>
            <w:rStyle w:val="Hyperlink"/>
            <w:rFonts w:ascii="Arial" w:hAnsi="Arial" w:cs="Arial"/>
            <w:sz w:val="28"/>
            <w:szCs w:val="28"/>
          </w:rPr>
          <w:t>post@llendiathcymru.org</w:t>
        </w:r>
      </w:hyperlink>
      <w:r w:rsidRPr="00150471">
        <w:rPr>
          <w:rFonts w:ascii="Arial" w:hAnsi="Arial" w:cs="Arial"/>
          <w:sz w:val="28"/>
          <w:szCs w:val="28"/>
        </w:rPr>
        <w:t xml:space="preserve"> </w:t>
      </w:r>
      <w:r w:rsidRPr="00150471">
        <w:rPr>
          <w:rFonts w:ascii="Arial" w:hAnsi="Arial" w:cs="Arial"/>
          <w:b/>
          <w:bCs/>
          <w:sz w:val="28"/>
          <w:szCs w:val="28"/>
        </w:rPr>
        <w:t>by Wednesday 10 September, midday:</w:t>
      </w:r>
    </w:p>
    <w:p w14:paraId="2793C71E" w14:textId="77777777" w:rsidR="00322853" w:rsidRPr="00150471" w:rsidRDefault="00322853" w:rsidP="00282CBB">
      <w:pPr>
        <w:numPr>
          <w:ilvl w:val="1"/>
          <w:numId w:val="5"/>
        </w:numPr>
        <w:spacing w:line="360" w:lineRule="auto"/>
        <w:rPr>
          <w:rFonts w:ascii="Arial" w:hAnsi="Arial" w:cs="Arial"/>
          <w:sz w:val="28"/>
          <w:szCs w:val="28"/>
        </w:rPr>
      </w:pPr>
      <w:r w:rsidRPr="00150471">
        <w:rPr>
          <w:rFonts w:ascii="Arial" w:hAnsi="Arial" w:cs="Arial"/>
          <w:sz w:val="28"/>
          <w:szCs w:val="28"/>
        </w:rPr>
        <w:t>Your application letter or video;</w:t>
      </w:r>
    </w:p>
    <w:p w14:paraId="6B4A9EF1" w14:textId="77777777" w:rsidR="00322853" w:rsidRPr="00150471" w:rsidRDefault="00322853" w:rsidP="00282CBB">
      <w:pPr>
        <w:numPr>
          <w:ilvl w:val="1"/>
          <w:numId w:val="5"/>
        </w:numPr>
        <w:spacing w:line="360" w:lineRule="auto"/>
        <w:rPr>
          <w:rFonts w:ascii="Arial" w:hAnsi="Arial" w:cs="Arial"/>
          <w:sz w:val="28"/>
          <w:szCs w:val="28"/>
        </w:rPr>
      </w:pPr>
      <w:r w:rsidRPr="00150471">
        <w:rPr>
          <w:rFonts w:ascii="Arial" w:hAnsi="Arial" w:cs="Arial"/>
          <w:sz w:val="28"/>
          <w:szCs w:val="28"/>
        </w:rPr>
        <w:lastRenderedPageBreak/>
        <w:t xml:space="preserve">Your </w:t>
      </w:r>
      <w:r w:rsidRPr="00150471">
        <w:rPr>
          <w:rFonts w:ascii="Arial" w:hAnsi="Arial" w:cs="Arial"/>
          <w:b/>
          <w:bCs/>
          <w:sz w:val="28"/>
          <w:szCs w:val="28"/>
        </w:rPr>
        <w:t>CV, details of two referees</w:t>
      </w:r>
      <w:r w:rsidRPr="00150471">
        <w:rPr>
          <w:rFonts w:ascii="Arial" w:hAnsi="Arial" w:cs="Arial"/>
          <w:sz w:val="28"/>
          <w:szCs w:val="28"/>
        </w:rPr>
        <w:t xml:space="preserve"> who know you in a professional context. We will only contact your referees after an offer of employment has been accepted;</w:t>
      </w:r>
    </w:p>
    <w:p w14:paraId="51BF813D" w14:textId="591CACD0" w:rsidR="00510B7B" w:rsidRPr="001F4984" w:rsidRDefault="00322853" w:rsidP="00282CBB">
      <w:pPr>
        <w:numPr>
          <w:ilvl w:val="1"/>
          <w:numId w:val="5"/>
        </w:numPr>
        <w:spacing w:line="360" w:lineRule="auto"/>
        <w:rPr>
          <w:rFonts w:ascii="Arial" w:hAnsi="Arial" w:cs="Arial"/>
          <w:sz w:val="28"/>
          <w:szCs w:val="28"/>
        </w:rPr>
      </w:pPr>
      <w:r w:rsidRPr="00150471">
        <w:rPr>
          <w:rFonts w:ascii="Arial" w:hAnsi="Arial" w:cs="Arial"/>
          <w:sz w:val="28"/>
          <w:szCs w:val="28"/>
        </w:rPr>
        <w:t xml:space="preserve">A completed </w:t>
      </w:r>
      <w:proofErr w:type="spellStart"/>
      <w:r w:rsidRPr="00150471">
        <w:rPr>
          <w:rFonts w:ascii="Arial" w:hAnsi="Arial" w:cs="Arial"/>
          <w:sz w:val="28"/>
          <w:szCs w:val="28"/>
        </w:rPr>
        <w:t>Llenyddiaeth</w:t>
      </w:r>
      <w:proofErr w:type="spellEnd"/>
      <w:r w:rsidRPr="00150471">
        <w:rPr>
          <w:rFonts w:ascii="Arial" w:hAnsi="Arial" w:cs="Arial"/>
          <w:sz w:val="28"/>
          <w:szCs w:val="28"/>
        </w:rPr>
        <w:t xml:space="preserve"> Cymru | Literature Wales Equality and Diversity Form: </w:t>
      </w:r>
      <w:hyperlink r:id="rId20" w:history="1">
        <w:r w:rsidRPr="00150471">
          <w:rPr>
            <w:rStyle w:val="Hyperlink"/>
            <w:rFonts w:ascii="Arial" w:hAnsi="Arial" w:cs="Arial"/>
            <w:sz w:val="28"/>
            <w:szCs w:val="28"/>
          </w:rPr>
          <w:t>https://www.surveymonkey.com/r/2QJXSMH</w:t>
        </w:r>
      </w:hyperlink>
    </w:p>
    <w:p w14:paraId="5A785635" w14:textId="07C907C3" w:rsidR="00322853" w:rsidRPr="001F4984" w:rsidRDefault="00322853" w:rsidP="001F4984">
      <w:pPr>
        <w:pStyle w:val="Heading1"/>
        <w:spacing w:line="360" w:lineRule="auto"/>
        <w:rPr>
          <w:rFonts w:ascii="Arial" w:hAnsi="Arial" w:cs="Arial"/>
          <w:b/>
          <w:bCs/>
          <w:color w:val="auto"/>
        </w:rPr>
      </w:pPr>
      <w:r w:rsidRPr="00510B7B">
        <w:rPr>
          <w:rFonts w:ascii="Arial" w:hAnsi="Arial" w:cs="Arial"/>
          <w:b/>
          <w:bCs/>
          <w:color w:val="auto"/>
        </w:rPr>
        <w:t>What will happen next?</w:t>
      </w:r>
    </w:p>
    <w:p w14:paraId="32BE597E" w14:textId="620526A6" w:rsidR="00322853" w:rsidRPr="007C00A8" w:rsidRDefault="00322853" w:rsidP="00282CBB">
      <w:pPr>
        <w:spacing w:line="360" w:lineRule="auto"/>
        <w:rPr>
          <w:rFonts w:ascii="Arial" w:hAnsi="Arial" w:cs="Arial"/>
          <w:sz w:val="28"/>
          <w:szCs w:val="28"/>
        </w:rPr>
      </w:pPr>
      <w:r w:rsidRPr="007C00A8">
        <w:rPr>
          <w:rFonts w:ascii="Arial" w:hAnsi="Arial" w:cs="Arial"/>
          <w:sz w:val="28"/>
          <w:szCs w:val="28"/>
        </w:rPr>
        <w:t xml:space="preserve">We will contact you to arrange a </w:t>
      </w:r>
      <w:r w:rsidRPr="007C00A8">
        <w:rPr>
          <w:rFonts w:ascii="Arial" w:hAnsi="Arial" w:cs="Arial"/>
          <w:b/>
          <w:bCs/>
          <w:sz w:val="28"/>
          <w:szCs w:val="28"/>
        </w:rPr>
        <w:t>digital interview on 18</w:t>
      </w:r>
      <w:r w:rsidR="00510B7B">
        <w:rPr>
          <w:rFonts w:ascii="Arial" w:hAnsi="Arial" w:cs="Arial"/>
          <w:b/>
          <w:bCs/>
          <w:sz w:val="28"/>
          <w:szCs w:val="28"/>
        </w:rPr>
        <w:t xml:space="preserve"> or </w:t>
      </w:r>
      <w:r w:rsidRPr="007C00A8">
        <w:rPr>
          <w:rFonts w:ascii="Arial" w:hAnsi="Arial" w:cs="Arial"/>
          <w:b/>
          <w:bCs/>
          <w:sz w:val="28"/>
          <w:szCs w:val="28"/>
        </w:rPr>
        <w:t xml:space="preserve">19 September 2025. </w:t>
      </w:r>
      <w:r w:rsidRPr="007C00A8">
        <w:rPr>
          <w:rFonts w:ascii="Arial" w:hAnsi="Arial" w:cs="Arial"/>
          <w:sz w:val="28"/>
          <w:szCs w:val="28"/>
        </w:rPr>
        <w:t xml:space="preserve">We will confirm in advance who will represent the </w:t>
      </w:r>
      <w:proofErr w:type="spellStart"/>
      <w:r w:rsidRPr="007C00A8">
        <w:rPr>
          <w:rFonts w:ascii="Arial" w:hAnsi="Arial" w:cs="Arial"/>
          <w:sz w:val="28"/>
          <w:szCs w:val="28"/>
        </w:rPr>
        <w:t>Llenyddiaeth</w:t>
      </w:r>
      <w:proofErr w:type="spellEnd"/>
      <w:r w:rsidRPr="007C00A8">
        <w:rPr>
          <w:rFonts w:ascii="Arial" w:hAnsi="Arial" w:cs="Arial"/>
          <w:sz w:val="28"/>
          <w:szCs w:val="28"/>
        </w:rPr>
        <w:t xml:space="preserve"> Cymru | Literature Wales team on the interview panel. </w:t>
      </w:r>
    </w:p>
    <w:p w14:paraId="4B7C16AE" w14:textId="77777777" w:rsidR="00322853" w:rsidRPr="007C00A8" w:rsidRDefault="00322853" w:rsidP="00282CBB">
      <w:pPr>
        <w:spacing w:line="360" w:lineRule="auto"/>
        <w:rPr>
          <w:rFonts w:ascii="Arial" w:hAnsi="Arial" w:cs="Arial"/>
          <w:sz w:val="28"/>
          <w:szCs w:val="28"/>
        </w:rPr>
      </w:pPr>
      <w:r w:rsidRPr="007C00A8">
        <w:rPr>
          <w:rFonts w:ascii="Arial" w:hAnsi="Arial" w:cs="Arial"/>
          <w:sz w:val="28"/>
          <w:szCs w:val="28"/>
        </w:rPr>
        <w:t xml:space="preserve">Although this will be a formal interview followed by an administrative task, we aim to ensure that each candidate is comfortable with the interview process. If the interview process causes you any concern, please let us know in advance and we can arrange an informal meeting or a chat over telephone or video call with Alys Lewin, Operations Manager before the interview. </w:t>
      </w:r>
    </w:p>
    <w:p w14:paraId="727EFE3B" w14:textId="77777777" w:rsidR="00322853" w:rsidRDefault="00322853" w:rsidP="00282CBB">
      <w:pPr>
        <w:spacing w:line="360" w:lineRule="auto"/>
        <w:rPr>
          <w:rFonts w:ascii="Arial" w:hAnsi="Arial" w:cs="Arial"/>
          <w:sz w:val="28"/>
          <w:szCs w:val="28"/>
        </w:rPr>
      </w:pPr>
      <w:r w:rsidRPr="007C00A8">
        <w:rPr>
          <w:rFonts w:ascii="Arial" w:hAnsi="Arial" w:cs="Arial"/>
          <w:sz w:val="28"/>
          <w:szCs w:val="28"/>
        </w:rPr>
        <w:t xml:space="preserve">Please feel free to contact us to discuss the role in advance, or to ask for more information. To speak with Alys directly or to arrange a call back, please e-mail her at </w:t>
      </w:r>
      <w:hyperlink r:id="rId21" w:history="1">
        <w:r w:rsidRPr="007C00A8">
          <w:rPr>
            <w:rStyle w:val="Hyperlink"/>
            <w:rFonts w:ascii="Arial" w:hAnsi="Arial" w:cs="Arial"/>
            <w:sz w:val="28"/>
            <w:szCs w:val="28"/>
          </w:rPr>
          <w:t>alys@llenyddiaethcymru.org</w:t>
        </w:r>
      </w:hyperlink>
      <w:r w:rsidRPr="007C00A8">
        <w:rPr>
          <w:rFonts w:ascii="Arial" w:hAnsi="Arial" w:cs="Arial"/>
          <w:sz w:val="28"/>
          <w:szCs w:val="28"/>
        </w:rPr>
        <w:t>. We will contact the candidates with the outcome of their interview by 24 September 2025.</w:t>
      </w:r>
    </w:p>
    <w:p w14:paraId="33ABC95E" w14:textId="77777777" w:rsidR="00510B7B" w:rsidRPr="007C00A8" w:rsidRDefault="00510B7B" w:rsidP="00282CBB">
      <w:pPr>
        <w:spacing w:line="360" w:lineRule="auto"/>
        <w:rPr>
          <w:rFonts w:ascii="Arial" w:hAnsi="Arial" w:cs="Arial"/>
          <w:sz w:val="28"/>
          <w:szCs w:val="28"/>
        </w:rPr>
      </w:pPr>
    </w:p>
    <w:p w14:paraId="36F89388" w14:textId="2849BDBF" w:rsidR="00322853" w:rsidRPr="00A60A37" w:rsidRDefault="00322853" w:rsidP="00282CBB">
      <w:pPr>
        <w:spacing w:line="360" w:lineRule="auto"/>
        <w:rPr>
          <w:rFonts w:ascii="Arial" w:hAnsi="Arial" w:cs="Arial"/>
        </w:rPr>
      </w:pPr>
      <w:proofErr w:type="spellStart"/>
      <w:r w:rsidRPr="00D448BA">
        <w:rPr>
          <w:rFonts w:ascii="Arial" w:hAnsi="Arial" w:cs="Arial"/>
          <w:sz w:val="28"/>
          <w:szCs w:val="28"/>
        </w:rPr>
        <w:t>Llenyddiaeth</w:t>
      </w:r>
      <w:proofErr w:type="spellEnd"/>
      <w:r w:rsidRPr="00D448BA">
        <w:rPr>
          <w:rFonts w:ascii="Arial" w:hAnsi="Arial" w:cs="Arial"/>
          <w:sz w:val="28"/>
          <w:szCs w:val="28"/>
        </w:rPr>
        <w:t xml:space="preserve"> Cymru | Literature Wales is a registered charity (1146560) that works with the support of the Arts Council of Wales and the Welsh Government.</w:t>
      </w:r>
    </w:p>
    <w:sectPr w:rsidR="00322853" w:rsidRPr="00A60A37" w:rsidSect="00003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4E"/>
    <w:multiLevelType w:val="hybridMultilevel"/>
    <w:tmpl w:val="7CC280E2"/>
    <w:lvl w:ilvl="0" w:tplc="C49C49B2">
      <w:start w:val="1"/>
      <w:numFmt w:val="bullet"/>
      <w:lvlText w:val="•"/>
      <w:lvlJc w:val="left"/>
      <w:pPr>
        <w:tabs>
          <w:tab w:val="num" w:pos="720"/>
        </w:tabs>
        <w:ind w:left="720" w:hanging="360"/>
      </w:pPr>
      <w:rPr>
        <w:rFonts w:ascii="Arial" w:hAnsi="Arial" w:hint="default"/>
      </w:rPr>
    </w:lvl>
    <w:lvl w:ilvl="1" w:tplc="83D068D0" w:tentative="1">
      <w:start w:val="1"/>
      <w:numFmt w:val="bullet"/>
      <w:lvlText w:val="•"/>
      <w:lvlJc w:val="left"/>
      <w:pPr>
        <w:tabs>
          <w:tab w:val="num" w:pos="1440"/>
        </w:tabs>
        <w:ind w:left="1440" w:hanging="360"/>
      </w:pPr>
      <w:rPr>
        <w:rFonts w:ascii="Arial" w:hAnsi="Arial" w:hint="default"/>
      </w:rPr>
    </w:lvl>
    <w:lvl w:ilvl="2" w:tplc="946ED9A8" w:tentative="1">
      <w:start w:val="1"/>
      <w:numFmt w:val="bullet"/>
      <w:lvlText w:val="•"/>
      <w:lvlJc w:val="left"/>
      <w:pPr>
        <w:tabs>
          <w:tab w:val="num" w:pos="2160"/>
        </w:tabs>
        <w:ind w:left="2160" w:hanging="360"/>
      </w:pPr>
      <w:rPr>
        <w:rFonts w:ascii="Arial" w:hAnsi="Arial" w:hint="default"/>
      </w:rPr>
    </w:lvl>
    <w:lvl w:ilvl="3" w:tplc="9B824488" w:tentative="1">
      <w:start w:val="1"/>
      <w:numFmt w:val="bullet"/>
      <w:lvlText w:val="•"/>
      <w:lvlJc w:val="left"/>
      <w:pPr>
        <w:tabs>
          <w:tab w:val="num" w:pos="2880"/>
        </w:tabs>
        <w:ind w:left="2880" w:hanging="360"/>
      </w:pPr>
      <w:rPr>
        <w:rFonts w:ascii="Arial" w:hAnsi="Arial" w:hint="default"/>
      </w:rPr>
    </w:lvl>
    <w:lvl w:ilvl="4" w:tplc="753853DC" w:tentative="1">
      <w:start w:val="1"/>
      <w:numFmt w:val="bullet"/>
      <w:lvlText w:val="•"/>
      <w:lvlJc w:val="left"/>
      <w:pPr>
        <w:tabs>
          <w:tab w:val="num" w:pos="3600"/>
        </w:tabs>
        <w:ind w:left="3600" w:hanging="360"/>
      </w:pPr>
      <w:rPr>
        <w:rFonts w:ascii="Arial" w:hAnsi="Arial" w:hint="default"/>
      </w:rPr>
    </w:lvl>
    <w:lvl w:ilvl="5" w:tplc="9882573A" w:tentative="1">
      <w:start w:val="1"/>
      <w:numFmt w:val="bullet"/>
      <w:lvlText w:val="•"/>
      <w:lvlJc w:val="left"/>
      <w:pPr>
        <w:tabs>
          <w:tab w:val="num" w:pos="4320"/>
        </w:tabs>
        <w:ind w:left="4320" w:hanging="360"/>
      </w:pPr>
      <w:rPr>
        <w:rFonts w:ascii="Arial" w:hAnsi="Arial" w:hint="default"/>
      </w:rPr>
    </w:lvl>
    <w:lvl w:ilvl="6" w:tplc="9E68770A" w:tentative="1">
      <w:start w:val="1"/>
      <w:numFmt w:val="bullet"/>
      <w:lvlText w:val="•"/>
      <w:lvlJc w:val="left"/>
      <w:pPr>
        <w:tabs>
          <w:tab w:val="num" w:pos="5040"/>
        </w:tabs>
        <w:ind w:left="5040" w:hanging="360"/>
      </w:pPr>
      <w:rPr>
        <w:rFonts w:ascii="Arial" w:hAnsi="Arial" w:hint="default"/>
      </w:rPr>
    </w:lvl>
    <w:lvl w:ilvl="7" w:tplc="5ED21794" w:tentative="1">
      <w:start w:val="1"/>
      <w:numFmt w:val="bullet"/>
      <w:lvlText w:val="•"/>
      <w:lvlJc w:val="left"/>
      <w:pPr>
        <w:tabs>
          <w:tab w:val="num" w:pos="5760"/>
        </w:tabs>
        <w:ind w:left="5760" w:hanging="360"/>
      </w:pPr>
      <w:rPr>
        <w:rFonts w:ascii="Arial" w:hAnsi="Arial" w:hint="default"/>
      </w:rPr>
    </w:lvl>
    <w:lvl w:ilvl="8" w:tplc="09C643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E52357"/>
    <w:multiLevelType w:val="hybridMultilevel"/>
    <w:tmpl w:val="CF12A2B0"/>
    <w:lvl w:ilvl="0" w:tplc="CBF2AB56">
      <w:start w:val="1"/>
      <w:numFmt w:val="bullet"/>
      <w:lvlText w:val=""/>
      <w:lvlJc w:val="left"/>
      <w:pPr>
        <w:tabs>
          <w:tab w:val="num" w:pos="720"/>
        </w:tabs>
        <w:ind w:left="720" w:hanging="360"/>
      </w:pPr>
      <w:rPr>
        <w:rFonts w:ascii="Symbol" w:hAnsi="Symbol" w:hint="default"/>
      </w:rPr>
    </w:lvl>
    <w:lvl w:ilvl="1" w:tplc="AFCCDC90" w:tentative="1">
      <w:start w:val="1"/>
      <w:numFmt w:val="bullet"/>
      <w:lvlText w:val=""/>
      <w:lvlJc w:val="left"/>
      <w:pPr>
        <w:tabs>
          <w:tab w:val="num" w:pos="1440"/>
        </w:tabs>
        <w:ind w:left="1440" w:hanging="360"/>
      </w:pPr>
      <w:rPr>
        <w:rFonts w:ascii="Symbol" w:hAnsi="Symbol" w:hint="default"/>
      </w:rPr>
    </w:lvl>
    <w:lvl w:ilvl="2" w:tplc="0B8A016C" w:tentative="1">
      <w:start w:val="1"/>
      <w:numFmt w:val="bullet"/>
      <w:lvlText w:val=""/>
      <w:lvlJc w:val="left"/>
      <w:pPr>
        <w:tabs>
          <w:tab w:val="num" w:pos="2160"/>
        </w:tabs>
        <w:ind w:left="2160" w:hanging="360"/>
      </w:pPr>
      <w:rPr>
        <w:rFonts w:ascii="Symbol" w:hAnsi="Symbol" w:hint="default"/>
      </w:rPr>
    </w:lvl>
    <w:lvl w:ilvl="3" w:tplc="CB1A5AA2" w:tentative="1">
      <w:start w:val="1"/>
      <w:numFmt w:val="bullet"/>
      <w:lvlText w:val=""/>
      <w:lvlJc w:val="left"/>
      <w:pPr>
        <w:tabs>
          <w:tab w:val="num" w:pos="2880"/>
        </w:tabs>
        <w:ind w:left="2880" w:hanging="360"/>
      </w:pPr>
      <w:rPr>
        <w:rFonts w:ascii="Symbol" w:hAnsi="Symbol" w:hint="default"/>
      </w:rPr>
    </w:lvl>
    <w:lvl w:ilvl="4" w:tplc="91E459C8" w:tentative="1">
      <w:start w:val="1"/>
      <w:numFmt w:val="bullet"/>
      <w:lvlText w:val=""/>
      <w:lvlJc w:val="left"/>
      <w:pPr>
        <w:tabs>
          <w:tab w:val="num" w:pos="3600"/>
        </w:tabs>
        <w:ind w:left="3600" w:hanging="360"/>
      </w:pPr>
      <w:rPr>
        <w:rFonts w:ascii="Symbol" w:hAnsi="Symbol" w:hint="default"/>
      </w:rPr>
    </w:lvl>
    <w:lvl w:ilvl="5" w:tplc="B5C263AE" w:tentative="1">
      <w:start w:val="1"/>
      <w:numFmt w:val="bullet"/>
      <w:lvlText w:val=""/>
      <w:lvlJc w:val="left"/>
      <w:pPr>
        <w:tabs>
          <w:tab w:val="num" w:pos="4320"/>
        </w:tabs>
        <w:ind w:left="4320" w:hanging="360"/>
      </w:pPr>
      <w:rPr>
        <w:rFonts w:ascii="Symbol" w:hAnsi="Symbol" w:hint="default"/>
      </w:rPr>
    </w:lvl>
    <w:lvl w:ilvl="6" w:tplc="773C9CCC" w:tentative="1">
      <w:start w:val="1"/>
      <w:numFmt w:val="bullet"/>
      <w:lvlText w:val=""/>
      <w:lvlJc w:val="left"/>
      <w:pPr>
        <w:tabs>
          <w:tab w:val="num" w:pos="5040"/>
        </w:tabs>
        <w:ind w:left="5040" w:hanging="360"/>
      </w:pPr>
      <w:rPr>
        <w:rFonts w:ascii="Symbol" w:hAnsi="Symbol" w:hint="default"/>
      </w:rPr>
    </w:lvl>
    <w:lvl w:ilvl="7" w:tplc="C74E9C88" w:tentative="1">
      <w:start w:val="1"/>
      <w:numFmt w:val="bullet"/>
      <w:lvlText w:val=""/>
      <w:lvlJc w:val="left"/>
      <w:pPr>
        <w:tabs>
          <w:tab w:val="num" w:pos="5760"/>
        </w:tabs>
        <w:ind w:left="5760" w:hanging="360"/>
      </w:pPr>
      <w:rPr>
        <w:rFonts w:ascii="Symbol" w:hAnsi="Symbol" w:hint="default"/>
      </w:rPr>
    </w:lvl>
    <w:lvl w:ilvl="8" w:tplc="B7EA42A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3CA627B"/>
    <w:multiLevelType w:val="hybridMultilevel"/>
    <w:tmpl w:val="8828E4AE"/>
    <w:lvl w:ilvl="0" w:tplc="9A0ADBC2">
      <w:start w:val="1"/>
      <w:numFmt w:val="bullet"/>
      <w:lvlText w:val="•"/>
      <w:lvlJc w:val="left"/>
      <w:pPr>
        <w:tabs>
          <w:tab w:val="num" w:pos="720"/>
        </w:tabs>
        <w:ind w:left="720" w:hanging="360"/>
      </w:pPr>
      <w:rPr>
        <w:rFonts w:ascii="Arial" w:hAnsi="Arial" w:hint="default"/>
      </w:rPr>
    </w:lvl>
    <w:lvl w:ilvl="1" w:tplc="4EB4D486" w:tentative="1">
      <w:start w:val="1"/>
      <w:numFmt w:val="bullet"/>
      <w:lvlText w:val="•"/>
      <w:lvlJc w:val="left"/>
      <w:pPr>
        <w:tabs>
          <w:tab w:val="num" w:pos="1440"/>
        </w:tabs>
        <w:ind w:left="1440" w:hanging="360"/>
      </w:pPr>
      <w:rPr>
        <w:rFonts w:ascii="Arial" w:hAnsi="Arial" w:hint="default"/>
      </w:rPr>
    </w:lvl>
    <w:lvl w:ilvl="2" w:tplc="9A44920A" w:tentative="1">
      <w:start w:val="1"/>
      <w:numFmt w:val="bullet"/>
      <w:lvlText w:val="•"/>
      <w:lvlJc w:val="left"/>
      <w:pPr>
        <w:tabs>
          <w:tab w:val="num" w:pos="2160"/>
        </w:tabs>
        <w:ind w:left="2160" w:hanging="360"/>
      </w:pPr>
      <w:rPr>
        <w:rFonts w:ascii="Arial" w:hAnsi="Arial" w:hint="default"/>
      </w:rPr>
    </w:lvl>
    <w:lvl w:ilvl="3" w:tplc="29E0C60E" w:tentative="1">
      <w:start w:val="1"/>
      <w:numFmt w:val="bullet"/>
      <w:lvlText w:val="•"/>
      <w:lvlJc w:val="left"/>
      <w:pPr>
        <w:tabs>
          <w:tab w:val="num" w:pos="2880"/>
        </w:tabs>
        <w:ind w:left="2880" w:hanging="360"/>
      </w:pPr>
      <w:rPr>
        <w:rFonts w:ascii="Arial" w:hAnsi="Arial" w:hint="default"/>
      </w:rPr>
    </w:lvl>
    <w:lvl w:ilvl="4" w:tplc="8CF8A850" w:tentative="1">
      <w:start w:val="1"/>
      <w:numFmt w:val="bullet"/>
      <w:lvlText w:val="•"/>
      <w:lvlJc w:val="left"/>
      <w:pPr>
        <w:tabs>
          <w:tab w:val="num" w:pos="3600"/>
        </w:tabs>
        <w:ind w:left="3600" w:hanging="360"/>
      </w:pPr>
      <w:rPr>
        <w:rFonts w:ascii="Arial" w:hAnsi="Arial" w:hint="default"/>
      </w:rPr>
    </w:lvl>
    <w:lvl w:ilvl="5" w:tplc="A9BE79DA" w:tentative="1">
      <w:start w:val="1"/>
      <w:numFmt w:val="bullet"/>
      <w:lvlText w:val="•"/>
      <w:lvlJc w:val="left"/>
      <w:pPr>
        <w:tabs>
          <w:tab w:val="num" w:pos="4320"/>
        </w:tabs>
        <w:ind w:left="4320" w:hanging="360"/>
      </w:pPr>
      <w:rPr>
        <w:rFonts w:ascii="Arial" w:hAnsi="Arial" w:hint="default"/>
      </w:rPr>
    </w:lvl>
    <w:lvl w:ilvl="6" w:tplc="466E6584" w:tentative="1">
      <w:start w:val="1"/>
      <w:numFmt w:val="bullet"/>
      <w:lvlText w:val="•"/>
      <w:lvlJc w:val="left"/>
      <w:pPr>
        <w:tabs>
          <w:tab w:val="num" w:pos="5040"/>
        </w:tabs>
        <w:ind w:left="5040" w:hanging="360"/>
      </w:pPr>
      <w:rPr>
        <w:rFonts w:ascii="Arial" w:hAnsi="Arial" w:hint="default"/>
      </w:rPr>
    </w:lvl>
    <w:lvl w:ilvl="7" w:tplc="D2B29CF8" w:tentative="1">
      <w:start w:val="1"/>
      <w:numFmt w:val="bullet"/>
      <w:lvlText w:val="•"/>
      <w:lvlJc w:val="left"/>
      <w:pPr>
        <w:tabs>
          <w:tab w:val="num" w:pos="5760"/>
        </w:tabs>
        <w:ind w:left="5760" w:hanging="360"/>
      </w:pPr>
      <w:rPr>
        <w:rFonts w:ascii="Arial" w:hAnsi="Arial" w:hint="default"/>
      </w:rPr>
    </w:lvl>
    <w:lvl w:ilvl="8" w:tplc="7D34A9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E40AB8"/>
    <w:multiLevelType w:val="hybridMultilevel"/>
    <w:tmpl w:val="BE322FEA"/>
    <w:lvl w:ilvl="0" w:tplc="ACB2D12E">
      <w:start w:val="1"/>
      <w:numFmt w:val="bullet"/>
      <w:lvlText w:val="•"/>
      <w:lvlJc w:val="left"/>
      <w:pPr>
        <w:tabs>
          <w:tab w:val="num" w:pos="720"/>
        </w:tabs>
        <w:ind w:left="720" w:hanging="360"/>
      </w:pPr>
      <w:rPr>
        <w:rFonts w:ascii="Arial" w:hAnsi="Arial" w:hint="default"/>
      </w:rPr>
    </w:lvl>
    <w:lvl w:ilvl="1" w:tplc="87BCA986" w:tentative="1">
      <w:start w:val="1"/>
      <w:numFmt w:val="bullet"/>
      <w:lvlText w:val="•"/>
      <w:lvlJc w:val="left"/>
      <w:pPr>
        <w:tabs>
          <w:tab w:val="num" w:pos="1440"/>
        </w:tabs>
        <w:ind w:left="1440" w:hanging="360"/>
      </w:pPr>
      <w:rPr>
        <w:rFonts w:ascii="Arial" w:hAnsi="Arial" w:hint="default"/>
      </w:rPr>
    </w:lvl>
    <w:lvl w:ilvl="2" w:tplc="E48EAB1C" w:tentative="1">
      <w:start w:val="1"/>
      <w:numFmt w:val="bullet"/>
      <w:lvlText w:val="•"/>
      <w:lvlJc w:val="left"/>
      <w:pPr>
        <w:tabs>
          <w:tab w:val="num" w:pos="2160"/>
        </w:tabs>
        <w:ind w:left="2160" w:hanging="360"/>
      </w:pPr>
      <w:rPr>
        <w:rFonts w:ascii="Arial" w:hAnsi="Arial" w:hint="default"/>
      </w:rPr>
    </w:lvl>
    <w:lvl w:ilvl="3" w:tplc="DDCA44F2" w:tentative="1">
      <w:start w:val="1"/>
      <w:numFmt w:val="bullet"/>
      <w:lvlText w:val="•"/>
      <w:lvlJc w:val="left"/>
      <w:pPr>
        <w:tabs>
          <w:tab w:val="num" w:pos="2880"/>
        </w:tabs>
        <w:ind w:left="2880" w:hanging="360"/>
      </w:pPr>
      <w:rPr>
        <w:rFonts w:ascii="Arial" w:hAnsi="Arial" w:hint="default"/>
      </w:rPr>
    </w:lvl>
    <w:lvl w:ilvl="4" w:tplc="451A4D58" w:tentative="1">
      <w:start w:val="1"/>
      <w:numFmt w:val="bullet"/>
      <w:lvlText w:val="•"/>
      <w:lvlJc w:val="left"/>
      <w:pPr>
        <w:tabs>
          <w:tab w:val="num" w:pos="3600"/>
        </w:tabs>
        <w:ind w:left="3600" w:hanging="360"/>
      </w:pPr>
      <w:rPr>
        <w:rFonts w:ascii="Arial" w:hAnsi="Arial" w:hint="default"/>
      </w:rPr>
    </w:lvl>
    <w:lvl w:ilvl="5" w:tplc="89F268D2" w:tentative="1">
      <w:start w:val="1"/>
      <w:numFmt w:val="bullet"/>
      <w:lvlText w:val="•"/>
      <w:lvlJc w:val="left"/>
      <w:pPr>
        <w:tabs>
          <w:tab w:val="num" w:pos="4320"/>
        </w:tabs>
        <w:ind w:left="4320" w:hanging="360"/>
      </w:pPr>
      <w:rPr>
        <w:rFonts w:ascii="Arial" w:hAnsi="Arial" w:hint="default"/>
      </w:rPr>
    </w:lvl>
    <w:lvl w:ilvl="6" w:tplc="CF62739A" w:tentative="1">
      <w:start w:val="1"/>
      <w:numFmt w:val="bullet"/>
      <w:lvlText w:val="•"/>
      <w:lvlJc w:val="left"/>
      <w:pPr>
        <w:tabs>
          <w:tab w:val="num" w:pos="5040"/>
        </w:tabs>
        <w:ind w:left="5040" w:hanging="360"/>
      </w:pPr>
      <w:rPr>
        <w:rFonts w:ascii="Arial" w:hAnsi="Arial" w:hint="default"/>
      </w:rPr>
    </w:lvl>
    <w:lvl w:ilvl="7" w:tplc="715AEF0A" w:tentative="1">
      <w:start w:val="1"/>
      <w:numFmt w:val="bullet"/>
      <w:lvlText w:val="•"/>
      <w:lvlJc w:val="left"/>
      <w:pPr>
        <w:tabs>
          <w:tab w:val="num" w:pos="5760"/>
        </w:tabs>
        <w:ind w:left="5760" w:hanging="360"/>
      </w:pPr>
      <w:rPr>
        <w:rFonts w:ascii="Arial" w:hAnsi="Arial" w:hint="default"/>
      </w:rPr>
    </w:lvl>
    <w:lvl w:ilvl="8" w:tplc="F86874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9D1A96"/>
    <w:multiLevelType w:val="hybridMultilevel"/>
    <w:tmpl w:val="499EB16E"/>
    <w:lvl w:ilvl="0" w:tplc="4732D1A4">
      <w:start w:val="1"/>
      <w:numFmt w:val="decimal"/>
      <w:lvlText w:val="%1."/>
      <w:lvlJc w:val="left"/>
      <w:pPr>
        <w:tabs>
          <w:tab w:val="num" w:pos="720"/>
        </w:tabs>
        <w:ind w:left="720" w:hanging="360"/>
      </w:pPr>
    </w:lvl>
    <w:lvl w:ilvl="1" w:tplc="2B48F344">
      <w:numFmt w:val="bullet"/>
      <w:lvlText w:val="•"/>
      <w:lvlJc w:val="left"/>
      <w:pPr>
        <w:tabs>
          <w:tab w:val="num" w:pos="1440"/>
        </w:tabs>
        <w:ind w:left="1440" w:hanging="360"/>
      </w:pPr>
      <w:rPr>
        <w:rFonts w:ascii="Arial" w:hAnsi="Arial" w:hint="default"/>
      </w:rPr>
    </w:lvl>
    <w:lvl w:ilvl="2" w:tplc="3D1A6BCC" w:tentative="1">
      <w:start w:val="1"/>
      <w:numFmt w:val="decimal"/>
      <w:lvlText w:val="%3."/>
      <w:lvlJc w:val="left"/>
      <w:pPr>
        <w:tabs>
          <w:tab w:val="num" w:pos="2160"/>
        </w:tabs>
        <w:ind w:left="2160" w:hanging="360"/>
      </w:pPr>
    </w:lvl>
    <w:lvl w:ilvl="3" w:tplc="EC2849BA" w:tentative="1">
      <w:start w:val="1"/>
      <w:numFmt w:val="decimal"/>
      <w:lvlText w:val="%4."/>
      <w:lvlJc w:val="left"/>
      <w:pPr>
        <w:tabs>
          <w:tab w:val="num" w:pos="2880"/>
        </w:tabs>
        <w:ind w:left="2880" w:hanging="360"/>
      </w:pPr>
    </w:lvl>
    <w:lvl w:ilvl="4" w:tplc="D9F4F6F2" w:tentative="1">
      <w:start w:val="1"/>
      <w:numFmt w:val="decimal"/>
      <w:lvlText w:val="%5."/>
      <w:lvlJc w:val="left"/>
      <w:pPr>
        <w:tabs>
          <w:tab w:val="num" w:pos="3600"/>
        </w:tabs>
        <w:ind w:left="3600" w:hanging="360"/>
      </w:pPr>
    </w:lvl>
    <w:lvl w:ilvl="5" w:tplc="5E320FF8" w:tentative="1">
      <w:start w:val="1"/>
      <w:numFmt w:val="decimal"/>
      <w:lvlText w:val="%6."/>
      <w:lvlJc w:val="left"/>
      <w:pPr>
        <w:tabs>
          <w:tab w:val="num" w:pos="4320"/>
        </w:tabs>
        <w:ind w:left="4320" w:hanging="360"/>
      </w:pPr>
    </w:lvl>
    <w:lvl w:ilvl="6" w:tplc="1AF6AC54" w:tentative="1">
      <w:start w:val="1"/>
      <w:numFmt w:val="decimal"/>
      <w:lvlText w:val="%7."/>
      <w:lvlJc w:val="left"/>
      <w:pPr>
        <w:tabs>
          <w:tab w:val="num" w:pos="5040"/>
        </w:tabs>
        <w:ind w:left="5040" w:hanging="360"/>
      </w:pPr>
    </w:lvl>
    <w:lvl w:ilvl="7" w:tplc="B1C4271A" w:tentative="1">
      <w:start w:val="1"/>
      <w:numFmt w:val="decimal"/>
      <w:lvlText w:val="%8."/>
      <w:lvlJc w:val="left"/>
      <w:pPr>
        <w:tabs>
          <w:tab w:val="num" w:pos="5760"/>
        </w:tabs>
        <w:ind w:left="5760" w:hanging="360"/>
      </w:pPr>
    </w:lvl>
    <w:lvl w:ilvl="8" w:tplc="5B3438EA" w:tentative="1">
      <w:start w:val="1"/>
      <w:numFmt w:val="decimal"/>
      <w:lvlText w:val="%9."/>
      <w:lvlJc w:val="left"/>
      <w:pPr>
        <w:tabs>
          <w:tab w:val="num" w:pos="6480"/>
        </w:tabs>
        <w:ind w:left="6480" w:hanging="360"/>
      </w:pPr>
    </w:lvl>
  </w:abstractNum>
  <w:num w:numId="1" w16cid:durableId="1156725214">
    <w:abstractNumId w:val="3"/>
  </w:num>
  <w:num w:numId="2" w16cid:durableId="708185763">
    <w:abstractNumId w:val="2"/>
  </w:num>
  <w:num w:numId="3" w16cid:durableId="1732314033">
    <w:abstractNumId w:val="1"/>
  </w:num>
  <w:num w:numId="4" w16cid:durableId="2080977504">
    <w:abstractNumId w:val="0"/>
  </w:num>
  <w:num w:numId="5" w16cid:durableId="151847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53"/>
    <w:rsid w:val="00003567"/>
    <w:rsid w:val="00150471"/>
    <w:rsid w:val="001F4984"/>
    <w:rsid w:val="001F502C"/>
    <w:rsid w:val="00282CBB"/>
    <w:rsid w:val="00322853"/>
    <w:rsid w:val="00372582"/>
    <w:rsid w:val="00393B79"/>
    <w:rsid w:val="003A799B"/>
    <w:rsid w:val="003E4FD2"/>
    <w:rsid w:val="0046092D"/>
    <w:rsid w:val="00493C0B"/>
    <w:rsid w:val="00510B7B"/>
    <w:rsid w:val="005E761D"/>
    <w:rsid w:val="00612E20"/>
    <w:rsid w:val="00622F34"/>
    <w:rsid w:val="006678E6"/>
    <w:rsid w:val="006C7E81"/>
    <w:rsid w:val="0070679B"/>
    <w:rsid w:val="00763DC4"/>
    <w:rsid w:val="007C00A8"/>
    <w:rsid w:val="008F4B52"/>
    <w:rsid w:val="00915EE9"/>
    <w:rsid w:val="009668F2"/>
    <w:rsid w:val="00A22369"/>
    <w:rsid w:val="00A605E7"/>
    <w:rsid w:val="00A60A37"/>
    <w:rsid w:val="00B271CA"/>
    <w:rsid w:val="00B957B5"/>
    <w:rsid w:val="00D448BA"/>
    <w:rsid w:val="00E66AC7"/>
    <w:rsid w:val="00E83891"/>
    <w:rsid w:val="00EA3BBB"/>
    <w:rsid w:val="00EB1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colormenu v:ext="edit" fillcolor="#f2ddc4"/>
    </o:shapedefaults>
    <o:shapelayout v:ext="edit">
      <o:idmap v:ext="edit" data="1"/>
    </o:shapelayout>
  </w:shapeDefaults>
  <w:decimalSymbol w:val="."/>
  <w:listSeparator w:val=";"/>
  <w14:docId w14:val="3BC4AFDE"/>
  <w15:chartTrackingRefBased/>
  <w15:docId w15:val="{AA9CB77D-B438-4E72-8549-2FD1DCC7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853"/>
    <w:rPr>
      <w:rFonts w:eastAsiaTheme="majorEastAsia" w:cstheme="majorBidi"/>
      <w:color w:val="272727" w:themeColor="text1" w:themeTint="D8"/>
    </w:rPr>
  </w:style>
  <w:style w:type="paragraph" w:styleId="Title">
    <w:name w:val="Title"/>
    <w:basedOn w:val="Normal"/>
    <w:next w:val="Normal"/>
    <w:link w:val="TitleChar"/>
    <w:uiPriority w:val="10"/>
    <w:qFormat/>
    <w:rsid w:val="00322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853"/>
    <w:pPr>
      <w:spacing w:before="160"/>
      <w:jc w:val="center"/>
    </w:pPr>
    <w:rPr>
      <w:i/>
      <w:iCs/>
      <w:color w:val="404040" w:themeColor="text1" w:themeTint="BF"/>
    </w:rPr>
  </w:style>
  <w:style w:type="character" w:customStyle="1" w:styleId="QuoteChar">
    <w:name w:val="Quote Char"/>
    <w:basedOn w:val="DefaultParagraphFont"/>
    <w:link w:val="Quote"/>
    <w:uiPriority w:val="29"/>
    <w:rsid w:val="00322853"/>
    <w:rPr>
      <w:i/>
      <w:iCs/>
      <w:color w:val="404040" w:themeColor="text1" w:themeTint="BF"/>
    </w:rPr>
  </w:style>
  <w:style w:type="paragraph" w:styleId="ListParagraph">
    <w:name w:val="List Paragraph"/>
    <w:basedOn w:val="Normal"/>
    <w:uiPriority w:val="34"/>
    <w:qFormat/>
    <w:rsid w:val="00322853"/>
    <w:pPr>
      <w:ind w:left="720"/>
      <w:contextualSpacing/>
    </w:pPr>
  </w:style>
  <w:style w:type="character" w:styleId="IntenseEmphasis">
    <w:name w:val="Intense Emphasis"/>
    <w:basedOn w:val="DefaultParagraphFont"/>
    <w:uiPriority w:val="21"/>
    <w:qFormat/>
    <w:rsid w:val="00322853"/>
    <w:rPr>
      <w:i/>
      <w:iCs/>
      <w:color w:val="0F4761" w:themeColor="accent1" w:themeShade="BF"/>
    </w:rPr>
  </w:style>
  <w:style w:type="paragraph" w:styleId="IntenseQuote">
    <w:name w:val="Intense Quote"/>
    <w:basedOn w:val="Normal"/>
    <w:next w:val="Normal"/>
    <w:link w:val="IntenseQuoteChar"/>
    <w:uiPriority w:val="30"/>
    <w:qFormat/>
    <w:rsid w:val="00322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853"/>
    <w:rPr>
      <w:i/>
      <w:iCs/>
      <w:color w:val="0F4761" w:themeColor="accent1" w:themeShade="BF"/>
    </w:rPr>
  </w:style>
  <w:style w:type="character" w:styleId="IntenseReference">
    <w:name w:val="Intense Reference"/>
    <w:basedOn w:val="DefaultParagraphFont"/>
    <w:uiPriority w:val="32"/>
    <w:qFormat/>
    <w:rsid w:val="00322853"/>
    <w:rPr>
      <w:b/>
      <w:bCs/>
      <w:smallCaps/>
      <w:color w:val="0F4761" w:themeColor="accent1" w:themeShade="BF"/>
      <w:spacing w:val="5"/>
    </w:rPr>
  </w:style>
  <w:style w:type="character" w:styleId="Hyperlink">
    <w:name w:val="Hyperlink"/>
    <w:basedOn w:val="DefaultParagraphFont"/>
    <w:uiPriority w:val="99"/>
    <w:unhideWhenUsed/>
    <w:rsid w:val="00322853"/>
    <w:rPr>
      <w:color w:val="467886" w:themeColor="hyperlink"/>
      <w:u w:val="single"/>
    </w:rPr>
  </w:style>
  <w:style w:type="character" w:styleId="UnresolvedMention">
    <w:name w:val="Unresolved Mention"/>
    <w:basedOn w:val="DefaultParagraphFont"/>
    <w:uiPriority w:val="99"/>
    <w:semiHidden/>
    <w:unhideWhenUsed/>
    <w:rsid w:val="00322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us/" TargetMode="External"/><Relationship Id="rId13" Type="http://schemas.openxmlformats.org/officeDocument/2006/relationships/hyperlink" Target="https://www.literaturewales.org/about-us/our-impact/lw-organisational-reports/" TargetMode="External"/><Relationship Id="rId18" Type="http://schemas.openxmlformats.org/officeDocument/2006/relationships/hyperlink" Target="https://www.literaturewales.org/" TargetMode="External"/><Relationship Id="rId3" Type="http://schemas.openxmlformats.org/officeDocument/2006/relationships/customXml" Target="../customXml/item3.xml"/><Relationship Id="rId21" Type="http://schemas.openxmlformats.org/officeDocument/2006/relationships/hyperlink" Target="mailto:alys@llenyddiaethcymru.org" TargetMode="External"/><Relationship Id="rId7" Type="http://schemas.openxmlformats.org/officeDocument/2006/relationships/webSettings" Target="webSettings.xml"/><Relationship Id="rId12" Type="http://schemas.openxmlformats.org/officeDocument/2006/relationships/hyperlink" Target="https://www.literaturewales.org/our-projects/wales-book-year/" TargetMode="External"/><Relationship Id="rId17" Type="http://schemas.openxmlformats.org/officeDocument/2006/relationships/hyperlink" Target="https://www.literaturewales.org/" TargetMode="External"/><Relationship Id="rId2" Type="http://schemas.openxmlformats.org/officeDocument/2006/relationships/customXml" Target="../customXml/item2.xml"/><Relationship Id="rId16" Type="http://schemas.openxmlformats.org/officeDocument/2006/relationships/hyperlink" Target="https://www.literaturewales.org/strategic-plan-homepage/" TargetMode="External"/><Relationship Id="rId20" Type="http://schemas.openxmlformats.org/officeDocument/2006/relationships/hyperlink" Target="https://www.surveymonkey.com/r/2QJXSM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strategic-plan-homepage/strategic-plan-main/sp2022-25-our-values-and-delivery-principles/our-pledge/" TargetMode="External"/><Relationship Id="rId5" Type="http://schemas.openxmlformats.org/officeDocument/2006/relationships/styles" Target="styles.xml"/><Relationship Id="rId15" Type="http://schemas.openxmlformats.org/officeDocument/2006/relationships/hyperlink" Target="https://www.literaturewales.org/strategic-plan-homepage/" TargetMode="External"/><Relationship Id="rId23" Type="http://schemas.openxmlformats.org/officeDocument/2006/relationships/theme" Target="theme/theme1.xml"/><Relationship Id="rId10" Type="http://schemas.openxmlformats.org/officeDocument/2006/relationships/hyperlink" Target="https://www.literaturewales.org/about-us/careers-and-opportunities-with-literature-wales/51937-2/" TargetMode="External"/><Relationship Id="rId19" Type="http://schemas.openxmlformats.org/officeDocument/2006/relationships/hyperlink" Target="mailto:post@llendiathcymru.org" TargetMode="External"/><Relationship Id="rId4" Type="http://schemas.openxmlformats.org/officeDocument/2006/relationships/numbering" Target="numbering.xml"/><Relationship Id="rId9" Type="http://schemas.openxmlformats.org/officeDocument/2006/relationships/hyperlink" Target="https://www.literaturewales.org/about-us/careers-and-opportunities-with-literature-wales/" TargetMode="External"/><Relationship Id="rId14" Type="http://schemas.openxmlformats.org/officeDocument/2006/relationships/hyperlink" Target="https://www.literaturewales.org/strategic-plan-homepage/strategic-plan-main/sp2022-25-our-values-and-delivery-principles/our-pled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d71ef5e2d323dbda4e6bc4f7492169e">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72bdfed756cc53aae71189a11bcf9a45"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8C2315EB-1C68-4172-AA68-270A3314BF91}">
  <ds:schemaRefs>
    <ds:schemaRef ds:uri="http://schemas.microsoft.com/sharepoint/v3/contenttype/forms"/>
  </ds:schemaRefs>
</ds:datastoreItem>
</file>

<file path=customXml/itemProps2.xml><?xml version="1.0" encoding="utf-8"?>
<ds:datastoreItem xmlns:ds="http://schemas.openxmlformats.org/officeDocument/2006/customXml" ds:itemID="{649D5737-626E-419E-B7B4-7E989743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BBCBE-D763-4BA8-8232-E4B63B276E6F}">
  <ds:schemaRefs>
    <ds:schemaRef ds:uri="bea70cba-fbfa-4b1d-ac0a-c05f8512fabc"/>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7ea0e870-2e24-4d60-8b81-27aa0c2441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Miriam Williams</cp:lastModifiedBy>
  <cp:revision>28</cp:revision>
  <dcterms:created xsi:type="dcterms:W3CDTF">2025-08-11T09:53:00Z</dcterms:created>
  <dcterms:modified xsi:type="dcterms:W3CDTF">2025-08-13T07:51:00Z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