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94A2993" w14:textId="77777777" w:rsidR="00FE555C" w:rsidRDefault="00FE555C" w:rsidP="00FE555C">
      <w:pPr>
        <w:jc w:val="center"/>
        <w:rPr>
          <w:rFonts w:ascii="Faricy New Rg" w:hAnsi="Faricy New Rg" w:cs="Tahoma"/>
          <w:b/>
          <w:color w:val="7B7992"/>
          <w:sz w:val="40"/>
          <w:szCs w:val="40"/>
        </w:rPr>
      </w:pPr>
    </w:p>
    <w:p w14:paraId="1A88981F" w14:textId="0365891F" w:rsidR="004F4C3C" w:rsidRDefault="009416FF" w:rsidP="00FE555C">
      <w:pPr>
        <w:jc w:val="center"/>
        <w:rPr>
          <w:rFonts w:ascii="Faricy New Rg" w:hAnsi="Faricy New Rg" w:cs="Tahoma"/>
          <w:b/>
          <w:bCs/>
          <w:color w:val="7B7992"/>
          <w:sz w:val="40"/>
          <w:szCs w:val="40"/>
        </w:rPr>
      </w:pPr>
      <w:r w:rsidRPr="2ED35D2C">
        <w:rPr>
          <w:rFonts w:ascii="Faricy New Rg" w:hAnsi="Faricy New Rg" w:cs="Tahoma"/>
          <w:b/>
          <w:bCs/>
          <w:color w:val="7B7992"/>
          <w:sz w:val="40"/>
          <w:szCs w:val="40"/>
        </w:rPr>
        <w:t>Drawing the Word</w:t>
      </w:r>
      <w:r w:rsidR="00A54D7F">
        <w:rPr>
          <w:rFonts w:ascii="Faricy New Rg" w:hAnsi="Faricy New Rg" w:cs="Tahoma"/>
          <w:b/>
          <w:bCs/>
          <w:color w:val="7B7992"/>
          <w:sz w:val="40"/>
          <w:szCs w:val="40"/>
        </w:rPr>
        <w:t xml:space="preserve"> – a partnership between Literature Wales and Disability Arts Cymru</w:t>
      </w:r>
    </w:p>
    <w:p w14:paraId="1B75D7E2" w14:textId="77777777" w:rsidR="004F4C3C" w:rsidRDefault="004F4C3C" w:rsidP="004F4C3C">
      <w:pPr>
        <w:jc w:val="center"/>
        <w:rPr>
          <w:rFonts w:ascii="Faricy New Rg" w:hAnsi="Faricy New Rg" w:cs="Tahoma"/>
          <w:b/>
          <w:color w:val="7B7992"/>
          <w:sz w:val="40"/>
          <w:szCs w:val="40"/>
        </w:rPr>
      </w:pPr>
    </w:p>
    <w:p w14:paraId="2B5AD8F0" w14:textId="053A6749" w:rsidR="004F4C3C" w:rsidRPr="005E2BE8" w:rsidRDefault="004F4C3C" w:rsidP="004F4C3C">
      <w:pPr>
        <w:jc w:val="center"/>
        <w:rPr>
          <w:rFonts w:ascii="Faricy New Rg" w:hAnsi="Faricy New Rg" w:cs="Tahoma"/>
          <w:b/>
          <w:color w:val="7B7992"/>
          <w:sz w:val="40"/>
          <w:szCs w:val="40"/>
        </w:rPr>
      </w:pPr>
      <w:r w:rsidRPr="005E2BE8">
        <w:rPr>
          <w:rFonts w:ascii="Faricy New Rg" w:hAnsi="Faricy New Rg" w:cs="Tahoma"/>
          <w:b/>
          <w:color w:val="7B7992"/>
          <w:sz w:val="40"/>
          <w:szCs w:val="40"/>
        </w:rPr>
        <w:t xml:space="preserve">Call-out for </w:t>
      </w:r>
      <w:r w:rsidR="009416FF">
        <w:rPr>
          <w:rFonts w:ascii="Faricy New Rg" w:hAnsi="Faricy New Rg" w:cs="Tahoma"/>
          <w:b/>
          <w:color w:val="7B7992"/>
          <w:sz w:val="40"/>
          <w:szCs w:val="40"/>
        </w:rPr>
        <w:t>Expressions of Interest</w:t>
      </w:r>
      <w:r>
        <w:rPr>
          <w:rFonts w:ascii="Faricy New Rg" w:hAnsi="Faricy New Rg" w:cs="Tahoma"/>
          <w:b/>
          <w:color w:val="7B7992"/>
          <w:sz w:val="40"/>
          <w:szCs w:val="40"/>
        </w:rPr>
        <w:t>:</w:t>
      </w:r>
    </w:p>
    <w:p w14:paraId="574132EC" w14:textId="56BBE682" w:rsidR="004F4C3C" w:rsidRPr="005E2BE8" w:rsidRDefault="00FB7FF8" w:rsidP="2ED35D2C">
      <w:pPr>
        <w:jc w:val="center"/>
        <w:rPr>
          <w:rFonts w:ascii="Faricy New Rg" w:hAnsi="Faricy New Rg" w:cs="Tahoma"/>
          <w:b/>
          <w:bCs/>
          <w:color w:val="323030"/>
          <w:sz w:val="32"/>
          <w:szCs w:val="32"/>
        </w:rPr>
      </w:pPr>
      <w:r>
        <w:rPr>
          <w:rFonts w:ascii="Faricy New Rg" w:hAnsi="Faricy New Rg" w:cs="Tahoma"/>
          <w:b/>
          <w:bCs/>
          <w:color w:val="323030"/>
          <w:sz w:val="40"/>
          <w:szCs w:val="40"/>
        </w:rPr>
        <w:t>Paid o</w:t>
      </w:r>
      <w:r w:rsidR="004F4C3C" w:rsidRPr="2ED35D2C">
        <w:rPr>
          <w:rFonts w:ascii="Faricy New Rg" w:hAnsi="Faricy New Rg" w:cs="Tahoma"/>
          <w:b/>
          <w:bCs/>
          <w:color w:val="323030"/>
          <w:sz w:val="40"/>
          <w:szCs w:val="40"/>
        </w:rPr>
        <w:t xml:space="preserve">pportunity for </w:t>
      </w:r>
      <w:r w:rsidR="00601FA9">
        <w:rPr>
          <w:rFonts w:ascii="Faricy New Rg" w:hAnsi="Faricy New Rg" w:cs="Tahoma"/>
          <w:b/>
          <w:bCs/>
          <w:color w:val="323030"/>
          <w:sz w:val="40"/>
          <w:szCs w:val="40"/>
        </w:rPr>
        <w:t xml:space="preserve">Disabled </w:t>
      </w:r>
      <w:r w:rsidR="004F4C3C" w:rsidRPr="2ED35D2C">
        <w:rPr>
          <w:rFonts w:ascii="Faricy New Rg" w:hAnsi="Faricy New Rg" w:cs="Tahoma"/>
          <w:b/>
          <w:bCs/>
          <w:color w:val="323030"/>
          <w:sz w:val="40"/>
          <w:szCs w:val="40"/>
        </w:rPr>
        <w:t>Writers and Artist</w:t>
      </w:r>
      <w:r w:rsidR="2BFE30D9" w:rsidRPr="2ED35D2C">
        <w:rPr>
          <w:rFonts w:ascii="Faricy New Rg" w:hAnsi="Faricy New Rg" w:cs="Tahoma"/>
          <w:b/>
          <w:bCs/>
          <w:color w:val="323030"/>
          <w:sz w:val="40"/>
          <w:szCs w:val="40"/>
        </w:rPr>
        <w:t>s</w:t>
      </w:r>
      <w:r w:rsidR="004F4C3C" w:rsidRPr="2ED35D2C">
        <w:rPr>
          <w:rFonts w:ascii="Faricy New Rg" w:hAnsi="Faricy New Rg" w:cs="Tahoma"/>
          <w:b/>
          <w:bCs/>
          <w:color w:val="323030"/>
          <w:sz w:val="40"/>
          <w:szCs w:val="40"/>
        </w:rPr>
        <w:t>/Illustrators</w:t>
      </w:r>
      <w:r w:rsidR="00601FA9">
        <w:rPr>
          <w:rFonts w:ascii="Faricy New Rg" w:hAnsi="Faricy New Rg" w:cs="Tahoma"/>
          <w:b/>
          <w:bCs/>
          <w:color w:val="323030"/>
          <w:sz w:val="40"/>
          <w:szCs w:val="40"/>
        </w:rPr>
        <w:t xml:space="preserve"> </w:t>
      </w:r>
      <w:r>
        <w:rPr>
          <w:rFonts w:ascii="Faricy New Rg" w:hAnsi="Faricy New Rg" w:cs="Tahoma"/>
          <w:b/>
          <w:bCs/>
          <w:color w:val="323030"/>
          <w:sz w:val="40"/>
          <w:szCs w:val="40"/>
        </w:rPr>
        <w:t xml:space="preserve">to deliver </w:t>
      </w:r>
      <w:r w:rsidR="00A54D7F">
        <w:rPr>
          <w:rFonts w:ascii="Faricy New Rg" w:hAnsi="Faricy New Rg" w:cs="Tahoma"/>
          <w:b/>
          <w:bCs/>
          <w:color w:val="323030"/>
          <w:sz w:val="40"/>
          <w:szCs w:val="40"/>
        </w:rPr>
        <w:t xml:space="preserve">and shadow </w:t>
      </w:r>
      <w:r>
        <w:rPr>
          <w:rFonts w:ascii="Faricy New Rg" w:hAnsi="Faricy New Rg" w:cs="Tahoma"/>
          <w:b/>
          <w:bCs/>
          <w:color w:val="323030"/>
          <w:sz w:val="40"/>
          <w:szCs w:val="40"/>
        </w:rPr>
        <w:t>a participatory literature project</w:t>
      </w:r>
      <w:r w:rsidR="004F4C3C" w:rsidRPr="2ED35D2C">
        <w:rPr>
          <w:rFonts w:ascii="Faricy New Rg" w:hAnsi="Faricy New Rg" w:cs="Tahoma"/>
          <w:b/>
          <w:bCs/>
          <w:color w:val="323030"/>
          <w:sz w:val="32"/>
          <w:szCs w:val="32"/>
        </w:rPr>
        <w:t xml:space="preserve"> </w:t>
      </w:r>
    </w:p>
    <w:p w14:paraId="0F38CA80" w14:textId="77777777" w:rsidR="004F4C3C" w:rsidRDefault="004F4C3C" w:rsidP="004F4C3C">
      <w:pPr>
        <w:spacing w:after="0" w:line="240" w:lineRule="auto"/>
        <w:rPr>
          <w:rFonts w:ascii="Tahoma" w:hAnsi="Tahoma" w:cs="Tahoma"/>
          <w:b/>
          <w:sz w:val="28"/>
          <w:szCs w:val="28"/>
        </w:rPr>
      </w:pPr>
    </w:p>
    <w:p w14:paraId="4354D777" w14:textId="77777777" w:rsidR="004F4C3C" w:rsidRDefault="004F4C3C" w:rsidP="004F4C3C">
      <w:pPr>
        <w:spacing w:after="0" w:line="240" w:lineRule="auto"/>
        <w:rPr>
          <w:rFonts w:ascii="Faricy New Rg" w:hAnsi="Faricy New Rg" w:cs="Tahoma"/>
          <w:b/>
          <w:color w:val="7B7992"/>
          <w:sz w:val="28"/>
          <w:szCs w:val="28"/>
        </w:rPr>
      </w:pPr>
    </w:p>
    <w:p w14:paraId="6E69D07B" w14:textId="77777777" w:rsidR="004F4C3C" w:rsidRDefault="004F4C3C" w:rsidP="004F4C3C">
      <w:pPr>
        <w:spacing w:after="0" w:line="240" w:lineRule="auto"/>
        <w:rPr>
          <w:rFonts w:ascii="Faricy New Rg" w:hAnsi="Faricy New Rg" w:cs="Tahoma"/>
          <w:b/>
          <w:color w:val="7B7992"/>
          <w:sz w:val="28"/>
          <w:szCs w:val="28"/>
        </w:rPr>
      </w:pPr>
    </w:p>
    <w:p w14:paraId="2DD8FF53" w14:textId="77777777" w:rsidR="00FE555C" w:rsidRDefault="00FE555C" w:rsidP="004F4C3C">
      <w:pPr>
        <w:spacing w:after="0" w:line="240" w:lineRule="auto"/>
        <w:rPr>
          <w:rFonts w:ascii="Faricy New Rg" w:hAnsi="Faricy New Rg" w:cs="Tahoma"/>
          <w:b/>
          <w:color w:val="7B7992"/>
          <w:sz w:val="28"/>
          <w:szCs w:val="28"/>
        </w:rPr>
      </w:pPr>
    </w:p>
    <w:p w14:paraId="2972C9FF" w14:textId="77777777" w:rsidR="00FE555C" w:rsidRDefault="00FE555C" w:rsidP="004F4C3C">
      <w:pPr>
        <w:spacing w:after="0" w:line="240" w:lineRule="auto"/>
        <w:rPr>
          <w:rFonts w:ascii="Faricy New Rg" w:hAnsi="Faricy New Rg" w:cs="Tahoma"/>
          <w:b/>
          <w:color w:val="7B7992"/>
          <w:sz w:val="28"/>
          <w:szCs w:val="28"/>
        </w:rPr>
      </w:pPr>
    </w:p>
    <w:p w14:paraId="4D328D4D" w14:textId="77777777" w:rsidR="00FE555C" w:rsidRDefault="00FE555C" w:rsidP="004F4C3C">
      <w:pPr>
        <w:spacing w:after="0" w:line="240" w:lineRule="auto"/>
        <w:rPr>
          <w:rFonts w:ascii="Faricy New Rg" w:hAnsi="Faricy New Rg" w:cs="Tahoma"/>
          <w:b/>
          <w:color w:val="7B7992"/>
          <w:sz w:val="28"/>
          <w:szCs w:val="28"/>
        </w:rPr>
      </w:pPr>
    </w:p>
    <w:p w14:paraId="3239181C" w14:textId="77777777" w:rsidR="00FE555C" w:rsidRDefault="00FE555C" w:rsidP="004F4C3C">
      <w:pPr>
        <w:spacing w:after="0" w:line="240" w:lineRule="auto"/>
        <w:rPr>
          <w:rFonts w:ascii="Faricy New Rg" w:hAnsi="Faricy New Rg" w:cs="Tahoma"/>
          <w:b/>
          <w:color w:val="7B7992"/>
          <w:sz w:val="28"/>
          <w:szCs w:val="28"/>
        </w:rPr>
      </w:pPr>
    </w:p>
    <w:p w14:paraId="71C9C457" w14:textId="77777777" w:rsidR="00FE555C" w:rsidRDefault="00FE555C" w:rsidP="004F4C3C">
      <w:pPr>
        <w:spacing w:after="0" w:line="240" w:lineRule="auto"/>
        <w:rPr>
          <w:rFonts w:ascii="Faricy New Rg" w:hAnsi="Faricy New Rg" w:cs="Tahoma"/>
          <w:b/>
          <w:color w:val="7B7992"/>
          <w:sz w:val="28"/>
          <w:szCs w:val="28"/>
        </w:rPr>
      </w:pPr>
    </w:p>
    <w:p w14:paraId="5B2CD353" w14:textId="77777777" w:rsidR="00FE555C" w:rsidRDefault="00FE555C" w:rsidP="004F4C3C">
      <w:pPr>
        <w:spacing w:after="0" w:line="240" w:lineRule="auto"/>
        <w:rPr>
          <w:rFonts w:ascii="Faricy New Rg" w:hAnsi="Faricy New Rg" w:cs="Tahoma"/>
          <w:b/>
          <w:color w:val="7B7992"/>
          <w:sz w:val="28"/>
          <w:szCs w:val="28"/>
        </w:rPr>
      </w:pPr>
    </w:p>
    <w:p w14:paraId="52758C50" w14:textId="77777777" w:rsidR="00FE555C" w:rsidRDefault="00FE555C" w:rsidP="004F4C3C">
      <w:pPr>
        <w:spacing w:after="0" w:line="240" w:lineRule="auto"/>
        <w:rPr>
          <w:rFonts w:ascii="Faricy New Rg" w:hAnsi="Faricy New Rg" w:cs="Tahoma"/>
          <w:b/>
          <w:color w:val="7B7992"/>
          <w:sz w:val="28"/>
          <w:szCs w:val="28"/>
        </w:rPr>
      </w:pPr>
    </w:p>
    <w:p w14:paraId="1C108B92" w14:textId="77777777" w:rsidR="00FE555C" w:rsidRDefault="00FE555C" w:rsidP="004F4C3C">
      <w:pPr>
        <w:spacing w:after="0" w:line="240" w:lineRule="auto"/>
        <w:rPr>
          <w:rFonts w:ascii="Faricy New Rg" w:hAnsi="Faricy New Rg" w:cs="Tahoma"/>
          <w:b/>
          <w:color w:val="7B7992"/>
          <w:sz w:val="28"/>
          <w:szCs w:val="28"/>
        </w:rPr>
      </w:pPr>
    </w:p>
    <w:p w14:paraId="0CCEBCEF" w14:textId="77777777" w:rsidR="00FE555C" w:rsidRDefault="00FE555C" w:rsidP="004F4C3C">
      <w:pPr>
        <w:spacing w:after="0" w:line="240" w:lineRule="auto"/>
        <w:rPr>
          <w:rFonts w:ascii="Faricy New Rg" w:hAnsi="Faricy New Rg" w:cs="Tahoma"/>
          <w:b/>
          <w:color w:val="7B7992"/>
          <w:sz w:val="28"/>
          <w:szCs w:val="28"/>
        </w:rPr>
      </w:pPr>
    </w:p>
    <w:p w14:paraId="2353E14D" w14:textId="77777777" w:rsidR="00FE555C" w:rsidRDefault="00FE555C" w:rsidP="004F4C3C">
      <w:pPr>
        <w:spacing w:after="0" w:line="240" w:lineRule="auto"/>
        <w:rPr>
          <w:rFonts w:ascii="Faricy New Rg" w:hAnsi="Faricy New Rg" w:cs="Tahoma"/>
          <w:b/>
          <w:color w:val="7B7992"/>
          <w:sz w:val="28"/>
          <w:szCs w:val="28"/>
        </w:rPr>
      </w:pPr>
    </w:p>
    <w:p w14:paraId="173D4512" w14:textId="77777777" w:rsidR="00FE555C" w:rsidRDefault="00FE555C" w:rsidP="004F4C3C">
      <w:pPr>
        <w:spacing w:after="0" w:line="240" w:lineRule="auto"/>
        <w:rPr>
          <w:rFonts w:ascii="Faricy New Rg" w:hAnsi="Faricy New Rg" w:cs="Tahoma"/>
          <w:b/>
          <w:color w:val="7B7992"/>
          <w:sz w:val="28"/>
          <w:szCs w:val="28"/>
        </w:rPr>
      </w:pPr>
    </w:p>
    <w:p w14:paraId="5151856C" w14:textId="63F709BB" w:rsidR="004F4C3C" w:rsidRDefault="004F4C3C" w:rsidP="004F4C3C">
      <w:pPr>
        <w:spacing w:after="0" w:line="240" w:lineRule="auto"/>
        <w:rPr>
          <w:rFonts w:ascii="Faricy New Rg" w:hAnsi="Faricy New Rg" w:cs="Tahoma"/>
          <w:b/>
          <w:color w:val="7B7992"/>
          <w:sz w:val="28"/>
          <w:szCs w:val="28"/>
        </w:rPr>
      </w:pPr>
      <w:r>
        <w:rPr>
          <w:rFonts w:ascii="Faricy New Rg" w:hAnsi="Faricy New Rg" w:cs="Tahoma"/>
          <w:b/>
          <w:color w:val="7B7992"/>
          <w:sz w:val="28"/>
          <w:szCs w:val="28"/>
        </w:rPr>
        <w:lastRenderedPageBreak/>
        <w:t>Background</w:t>
      </w:r>
    </w:p>
    <w:p w14:paraId="069A62C9" w14:textId="77777777" w:rsidR="004F4C3C" w:rsidRDefault="004F4C3C" w:rsidP="004F4C3C">
      <w:pPr>
        <w:spacing w:after="0" w:line="240" w:lineRule="auto"/>
        <w:rPr>
          <w:rFonts w:ascii="Faricy New Rg" w:hAnsi="Faricy New Rg" w:cs="Tahoma"/>
          <w:b/>
          <w:color w:val="7B7992"/>
          <w:sz w:val="28"/>
          <w:szCs w:val="28"/>
        </w:rPr>
      </w:pPr>
    </w:p>
    <w:p w14:paraId="03BE3CB1" w14:textId="77777777" w:rsidR="004F4C3C" w:rsidRDefault="00A1322E" w:rsidP="004F4C3C">
      <w:pPr>
        <w:spacing w:after="0" w:line="240" w:lineRule="auto"/>
        <w:rPr>
          <w:rFonts w:ascii="Faricy New Lt" w:hAnsi="Faricy New Lt" w:cs="Tahoma"/>
        </w:rPr>
      </w:pPr>
      <w:hyperlink r:id="rId10" w:history="1">
        <w:r w:rsidR="004F4C3C" w:rsidRPr="004F4C3C">
          <w:rPr>
            <w:rStyle w:val="Hyperlink"/>
            <w:rFonts w:ascii="Faricy New Rg" w:hAnsi="Faricy New Rg" w:cs="Tahoma"/>
          </w:rPr>
          <w:t>Participation</w:t>
        </w:r>
      </w:hyperlink>
      <w:r w:rsidR="004F4C3C" w:rsidRPr="00E528EF">
        <w:rPr>
          <w:rFonts w:ascii="Faricy New Rg" w:hAnsi="Faricy New Rg" w:cs="Tahoma"/>
          <w:b/>
          <w:color w:val="FED851"/>
        </w:rPr>
        <w:t xml:space="preserve"> </w:t>
      </w:r>
      <w:r w:rsidR="004F4C3C" w:rsidRPr="005E2BE8">
        <w:rPr>
          <w:rFonts w:ascii="Faricy New Lt" w:hAnsi="Faricy New Lt" w:cs="Tahoma"/>
          <w:bCs/>
        </w:rPr>
        <w:t>in literature</w:t>
      </w:r>
      <w:r w:rsidR="004F4C3C" w:rsidRPr="005E2BE8">
        <w:rPr>
          <w:rFonts w:ascii="Faricy New Lt" w:hAnsi="Faricy New Lt" w:cs="Tahoma"/>
        </w:rPr>
        <w:t xml:space="preserve"> </w:t>
      </w:r>
      <w:r w:rsidR="004F4C3C" w:rsidRPr="00F20168">
        <w:rPr>
          <w:rFonts w:ascii="Faricy New Lt" w:hAnsi="Faricy New Lt" w:cs="Tahoma"/>
        </w:rPr>
        <w:t>is one of Literature Wales’</w:t>
      </w:r>
      <w:r w:rsidR="004F4C3C">
        <w:rPr>
          <w:rFonts w:ascii="Faricy New Lt" w:hAnsi="Faricy New Lt" w:cs="Tahoma"/>
        </w:rPr>
        <w:t xml:space="preserve"> three activity pillars and main areas of work. </w:t>
      </w:r>
      <w:r w:rsidR="004F4C3C" w:rsidRPr="00F20168">
        <w:rPr>
          <w:rFonts w:ascii="Faricy New Lt" w:hAnsi="Faricy New Lt" w:cs="Tahoma"/>
        </w:rPr>
        <w:t>We aim to increase the accessibility and impact of creative writing for participants in Wales</w:t>
      </w:r>
      <w:r w:rsidR="004F4C3C">
        <w:rPr>
          <w:rFonts w:ascii="Faricy New Lt" w:hAnsi="Faricy New Lt" w:cs="Tahoma"/>
        </w:rPr>
        <w:t xml:space="preserve"> in order</w:t>
      </w:r>
      <w:r w:rsidR="004F4C3C" w:rsidRPr="00F20168">
        <w:rPr>
          <w:rFonts w:ascii="Faricy New Lt" w:hAnsi="Faricy New Lt" w:cs="Tahoma"/>
        </w:rPr>
        <w:t xml:space="preserve"> to</w:t>
      </w:r>
      <w:r w:rsidR="004F4C3C" w:rsidRPr="00F20168">
        <w:rPr>
          <w:rFonts w:ascii="Faricy New Lt" w:hAnsi="Faricy New Lt" w:cs="Tahoma"/>
          <w:b/>
        </w:rPr>
        <w:t xml:space="preserve"> inspire some of our most marginalised individuals and communities </w:t>
      </w:r>
      <w:r w:rsidR="004F4C3C" w:rsidRPr="00F20168">
        <w:rPr>
          <w:rFonts w:ascii="Faricy New Lt" w:hAnsi="Faricy New Lt" w:cs="Tahoma"/>
        </w:rPr>
        <w:t>through active participation in literature</w:t>
      </w:r>
      <w:r w:rsidR="004F4C3C">
        <w:rPr>
          <w:rFonts w:ascii="Faricy New Lt" w:hAnsi="Faricy New Lt" w:cs="Tahoma"/>
        </w:rPr>
        <w:t>.</w:t>
      </w:r>
    </w:p>
    <w:p w14:paraId="70EE3BF2" w14:textId="77777777" w:rsidR="004F4C3C" w:rsidRDefault="004F4C3C" w:rsidP="004F4C3C">
      <w:pPr>
        <w:spacing w:after="0" w:line="240" w:lineRule="auto"/>
        <w:rPr>
          <w:rFonts w:ascii="Faricy New Lt" w:hAnsi="Faricy New Lt" w:cs="Tahoma"/>
        </w:rPr>
      </w:pPr>
    </w:p>
    <w:p w14:paraId="653C892E" w14:textId="77777777" w:rsidR="004F4C3C" w:rsidRDefault="004F4C3C" w:rsidP="004F4C3C">
      <w:pPr>
        <w:spacing w:after="0" w:line="240" w:lineRule="auto"/>
        <w:rPr>
          <w:rFonts w:ascii="Faricy New Lt" w:hAnsi="Faricy New Lt" w:cs="Tahoma"/>
        </w:rPr>
      </w:pPr>
      <w:r w:rsidRPr="005E2BE8">
        <w:rPr>
          <w:rFonts w:ascii="Faricy New Lt" w:eastAsia="Times New Roman" w:hAnsi="Faricy New Lt" w:cs="Times New Roman"/>
          <w:lang w:eastAsia="en-GB"/>
        </w:rPr>
        <w:t>Based on our understanding of the power of literature to improve and transform lives, and the need to focus our activities where they will have greatest impact,</w:t>
      </w:r>
      <w:r w:rsidRPr="005E2BE8">
        <w:rPr>
          <w:rFonts w:ascii="Faricy New Lt" w:eastAsia="Times New Roman" w:hAnsi="Faricy New Lt" w:cs="Times New Roman" w:hint="eastAsia"/>
          <w:color w:val="7B7992"/>
          <w:lang w:eastAsia="en-GB"/>
        </w:rPr>
        <w:t> </w:t>
      </w:r>
      <w:hyperlink r:id="rId11" w:history="1">
        <w:r w:rsidRPr="004F4C3C">
          <w:rPr>
            <w:rStyle w:val="Hyperlink"/>
            <w:rFonts w:ascii="Faricy New Rg" w:hAnsi="Faricy New Rg"/>
          </w:rPr>
          <w:t>Representation &amp; Equality</w:t>
        </w:r>
      </w:hyperlink>
      <w:r>
        <w:rPr>
          <w:rFonts w:ascii="Faricy New Lt" w:eastAsia="Times New Roman" w:hAnsi="Faricy New Lt" w:cs="Times New Roman"/>
          <w:lang w:eastAsia="en-GB"/>
        </w:rPr>
        <w:t xml:space="preserve"> i</w:t>
      </w:r>
      <w:r w:rsidRPr="005E2BE8">
        <w:rPr>
          <w:rFonts w:ascii="Faricy New Lt" w:eastAsia="Times New Roman" w:hAnsi="Faricy New Lt" w:cs="Times New Roman"/>
          <w:lang w:eastAsia="en-GB"/>
        </w:rPr>
        <w:t>s one of our three Tactical Priorities. This is not a type of activity, but a theme that features in everything we deliver, and in our partnership and facilitation work. By ensuring representative inclusion throughout our activity and internal structures, we provide platforms for, and encourage under-represented literary voices; creating a national literary culture which represents contemporary Wales.</w:t>
      </w:r>
    </w:p>
    <w:p w14:paraId="484D7A6F" w14:textId="77777777" w:rsidR="004F4C3C" w:rsidRDefault="004F4C3C" w:rsidP="004F4C3C">
      <w:pPr>
        <w:spacing w:after="0" w:line="240" w:lineRule="auto"/>
        <w:rPr>
          <w:rFonts w:ascii="Faricy New Lt" w:hAnsi="Faricy New Lt" w:cs="Tahoma"/>
        </w:rPr>
      </w:pPr>
    </w:p>
    <w:p w14:paraId="4979303B" w14:textId="6023E513" w:rsidR="004F4C3C" w:rsidRDefault="004F4C3C" w:rsidP="004F4C3C">
      <w:pPr>
        <w:spacing w:after="0" w:line="240" w:lineRule="auto"/>
        <w:rPr>
          <w:rFonts w:ascii="Faricy New Lt" w:hAnsi="Faricy New Lt" w:cs="Tahoma"/>
        </w:rPr>
      </w:pPr>
      <w:r w:rsidRPr="00F20168">
        <w:rPr>
          <w:rFonts w:ascii="Faricy New Lt" w:hAnsi="Faricy New Lt" w:cs="Tahoma"/>
        </w:rPr>
        <w:t xml:space="preserve">We are therefore proud to be working in partnership with </w:t>
      </w:r>
      <w:hyperlink r:id="rId12" w:history="1">
        <w:r w:rsidRPr="0018051F">
          <w:rPr>
            <w:rStyle w:val="Hyperlink"/>
            <w:rFonts w:ascii="Faricy New Lt" w:hAnsi="Faricy New Lt" w:cs="Tahoma"/>
          </w:rPr>
          <w:t>Disability Arts Cymru</w:t>
        </w:r>
      </w:hyperlink>
      <w:r w:rsidRPr="00F20168">
        <w:rPr>
          <w:rFonts w:ascii="Faricy New Lt" w:hAnsi="Faricy New Lt" w:cs="Tahoma"/>
        </w:rPr>
        <w:t xml:space="preserve"> to invite expressions of interest from </w:t>
      </w:r>
      <w:r w:rsidR="000D7D64">
        <w:rPr>
          <w:rFonts w:ascii="Faricy New Lt" w:hAnsi="Faricy New Lt" w:cs="Tahoma"/>
        </w:rPr>
        <w:t xml:space="preserve">D/deaf or disabled </w:t>
      </w:r>
      <w:r w:rsidRPr="00F20168">
        <w:rPr>
          <w:rFonts w:ascii="Faricy New Lt" w:hAnsi="Faricy New Lt" w:cs="Tahoma"/>
        </w:rPr>
        <w:t xml:space="preserve">writers and artist/illustrators </w:t>
      </w:r>
      <w:bookmarkStart w:id="0" w:name="_GoBack"/>
      <w:bookmarkEnd w:id="0"/>
      <w:r w:rsidRPr="00F20168">
        <w:rPr>
          <w:rFonts w:ascii="Faricy New Lt" w:hAnsi="Faricy New Lt" w:cs="Tahoma"/>
        </w:rPr>
        <w:t xml:space="preserve">to deliver a participatory literature project with </w:t>
      </w:r>
      <w:r>
        <w:rPr>
          <w:rFonts w:ascii="Faricy New Lt" w:hAnsi="Faricy New Lt" w:cs="Tahoma"/>
        </w:rPr>
        <w:t xml:space="preserve">D/deaf or </w:t>
      </w:r>
      <w:r w:rsidRPr="00F20168">
        <w:rPr>
          <w:rFonts w:ascii="Faricy New Lt" w:hAnsi="Faricy New Lt" w:cs="Tahoma"/>
        </w:rPr>
        <w:t>disabled people in Wales</w:t>
      </w:r>
      <w:r>
        <w:rPr>
          <w:rFonts w:ascii="Faricy New Lt" w:hAnsi="Faricy New Lt" w:cs="Tahoma"/>
        </w:rPr>
        <w:t>,</w:t>
      </w:r>
      <w:r w:rsidRPr="00F20168">
        <w:rPr>
          <w:rFonts w:ascii="Faricy New Lt" w:hAnsi="Faricy New Lt" w:cs="Tahoma"/>
        </w:rPr>
        <w:t xml:space="preserve"> from September 2020</w:t>
      </w:r>
      <w:r>
        <w:rPr>
          <w:rFonts w:ascii="Faricy New Lt" w:hAnsi="Faricy New Lt" w:cs="Tahoma"/>
        </w:rPr>
        <w:t xml:space="preserve"> onward</w:t>
      </w:r>
      <w:r w:rsidRPr="00F20168">
        <w:rPr>
          <w:rFonts w:ascii="Faricy New Lt" w:hAnsi="Faricy New Lt" w:cs="Tahoma"/>
        </w:rPr>
        <w:t>.</w:t>
      </w:r>
    </w:p>
    <w:p w14:paraId="25D1E9B4" w14:textId="77777777" w:rsidR="004F4C3C" w:rsidRDefault="004F4C3C" w:rsidP="004F4C3C">
      <w:pPr>
        <w:spacing w:after="0" w:line="240" w:lineRule="auto"/>
        <w:rPr>
          <w:rFonts w:ascii="Faricy New Lt" w:hAnsi="Faricy New Lt" w:cs="Tahoma"/>
        </w:rPr>
      </w:pPr>
    </w:p>
    <w:p w14:paraId="5AAE6B00" w14:textId="77777777" w:rsidR="004F4C3C" w:rsidRDefault="004F4C3C" w:rsidP="004F4C3C">
      <w:pPr>
        <w:spacing w:after="0" w:line="240" w:lineRule="auto"/>
        <w:rPr>
          <w:rFonts w:ascii="Faricy New Lt" w:hAnsi="Faricy New Lt" w:cs="Tahoma"/>
        </w:rPr>
      </w:pPr>
      <w:r w:rsidRPr="005E2BE8">
        <w:rPr>
          <w:rFonts w:ascii="Faricy New Rg" w:hAnsi="Faricy New Rg" w:cs="Tahoma"/>
          <w:b/>
          <w:bCs/>
          <w:color w:val="7B7992"/>
          <w:sz w:val="28"/>
          <w:szCs w:val="28"/>
        </w:rPr>
        <w:t xml:space="preserve">What opportunities are available? </w:t>
      </w:r>
      <w:r w:rsidRPr="00102BB6">
        <w:rPr>
          <w:rFonts w:ascii="Faricy New Rg" w:hAnsi="Faricy New Rg" w:cs="Tahoma"/>
          <w:b/>
          <w:bCs/>
          <w:color w:val="7B7992"/>
          <w:sz w:val="28"/>
          <w:szCs w:val="28"/>
        </w:rPr>
        <w:t xml:space="preserve"> </w:t>
      </w:r>
    </w:p>
    <w:p w14:paraId="24609D62" w14:textId="77777777" w:rsidR="004F4C3C" w:rsidRDefault="004F4C3C" w:rsidP="004F4C3C">
      <w:pPr>
        <w:spacing w:after="0" w:line="240" w:lineRule="auto"/>
        <w:rPr>
          <w:rFonts w:ascii="Faricy New Lt" w:hAnsi="Faricy New Lt" w:cs="Tahoma"/>
        </w:rPr>
      </w:pPr>
    </w:p>
    <w:p w14:paraId="554151C5" w14:textId="34C6B6BD" w:rsidR="004F4C3C" w:rsidRDefault="004F4C3C" w:rsidP="004F4C3C">
      <w:pPr>
        <w:spacing w:after="0" w:line="240" w:lineRule="auto"/>
        <w:rPr>
          <w:rFonts w:ascii="Faricy New Lt" w:hAnsi="Faricy New Lt" w:cs="Tahoma"/>
        </w:rPr>
      </w:pPr>
      <w:r>
        <w:rPr>
          <w:rFonts w:ascii="Faricy New Lt" w:hAnsi="Faricy New Lt" w:cs="Tahoma"/>
        </w:rPr>
        <w:t xml:space="preserve">There are the two kinds of </w:t>
      </w:r>
      <w:r w:rsidR="00C73C6B">
        <w:rPr>
          <w:rFonts w:ascii="Faricy New Lt" w:hAnsi="Faricy New Lt" w:cs="Tahoma"/>
        </w:rPr>
        <w:t xml:space="preserve">paid </w:t>
      </w:r>
      <w:r>
        <w:rPr>
          <w:rFonts w:ascii="Faricy New Lt" w:hAnsi="Faricy New Lt" w:cs="Tahoma"/>
        </w:rPr>
        <w:t xml:space="preserve">opportunities available as part of this project. </w:t>
      </w:r>
    </w:p>
    <w:p w14:paraId="5DDB4A7E" w14:textId="77777777" w:rsidR="004F4C3C" w:rsidRDefault="004F4C3C" w:rsidP="004F4C3C">
      <w:pPr>
        <w:spacing w:after="0" w:line="240" w:lineRule="auto"/>
        <w:rPr>
          <w:rFonts w:ascii="Faricy New Lt" w:hAnsi="Faricy New Lt" w:cs="Tahoma"/>
        </w:rPr>
      </w:pPr>
    </w:p>
    <w:p w14:paraId="2D8565D2" w14:textId="77777777" w:rsidR="004F4C3C" w:rsidRDefault="004F4C3C" w:rsidP="004F4C3C">
      <w:pPr>
        <w:spacing w:after="0" w:line="240" w:lineRule="auto"/>
        <w:rPr>
          <w:rFonts w:ascii="Faricy New Lt" w:hAnsi="Faricy New Lt" w:cs="Tahoma"/>
        </w:rPr>
      </w:pPr>
      <w:r>
        <w:rPr>
          <w:rFonts w:ascii="Faricy New Rg" w:hAnsi="Faricy New Rg" w:cs="Tahoma"/>
          <w:b/>
          <w:bCs/>
        </w:rPr>
        <w:t xml:space="preserve">A Creative Practitioner </w:t>
      </w:r>
    </w:p>
    <w:p w14:paraId="22825C37" w14:textId="77777777" w:rsidR="004F4C3C" w:rsidRDefault="004F4C3C" w:rsidP="004F4C3C">
      <w:pPr>
        <w:spacing w:after="0" w:line="240" w:lineRule="auto"/>
        <w:rPr>
          <w:rFonts w:ascii="Faricy New Lt" w:hAnsi="Faricy New Lt" w:cs="Tahoma"/>
        </w:rPr>
      </w:pPr>
    </w:p>
    <w:p w14:paraId="57F8A722" w14:textId="1CC877AC" w:rsidR="004F4C3C" w:rsidRDefault="004F4C3C" w:rsidP="004F4C3C">
      <w:pPr>
        <w:spacing w:after="0" w:line="240" w:lineRule="auto"/>
        <w:rPr>
          <w:rFonts w:ascii="Faricy New Lt" w:hAnsi="Faricy New Lt" w:cs="Tahoma"/>
        </w:rPr>
      </w:pPr>
      <w:r w:rsidRPr="2ED35D2C">
        <w:rPr>
          <w:rFonts w:ascii="Faricy New Lt" w:hAnsi="Faricy New Lt" w:cs="Tahoma"/>
        </w:rPr>
        <w:t xml:space="preserve">We are looking for a Creative Practitioner to deliver a participatory literature project with D/deaf or disabled people in Wales from September 2020 onward. </w:t>
      </w:r>
      <w:r w:rsidR="00601FA9">
        <w:rPr>
          <w:rFonts w:ascii="Faricy New Lt" w:hAnsi="Faricy New Lt" w:cs="Tahoma"/>
        </w:rPr>
        <w:t xml:space="preserve">The fee will be </w:t>
      </w:r>
      <w:r w:rsidR="00601FA9" w:rsidRPr="00FE555C">
        <w:rPr>
          <w:rFonts w:ascii="Faricy New Lt" w:hAnsi="Faricy New Lt" w:cs="Tahoma"/>
          <w:b/>
          <w:bCs/>
        </w:rPr>
        <w:t>£150 per workshop</w:t>
      </w:r>
      <w:r w:rsidR="00FB7FF8">
        <w:rPr>
          <w:rFonts w:ascii="Faricy New Lt" w:hAnsi="Faricy New Lt" w:cs="Tahoma"/>
        </w:rPr>
        <w:t xml:space="preserve"> with a </w:t>
      </w:r>
      <w:r w:rsidR="001F2A80">
        <w:rPr>
          <w:rFonts w:ascii="Faricy New Lt" w:hAnsi="Faricy New Lt" w:cs="Tahoma"/>
          <w:b/>
          <w:bCs/>
        </w:rPr>
        <w:t>maximum</w:t>
      </w:r>
      <w:r w:rsidR="0006336C" w:rsidRPr="00FE555C">
        <w:rPr>
          <w:rFonts w:ascii="Faricy New Lt" w:hAnsi="Faricy New Lt" w:cs="Tahoma"/>
          <w:b/>
          <w:bCs/>
        </w:rPr>
        <w:t xml:space="preserve"> fee</w:t>
      </w:r>
      <w:r w:rsidR="00FB7FF8" w:rsidRPr="00FE555C">
        <w:rPr>
          <w:rFonts w:ascii="Faricy New Lt" w:hAnsi="Faricy New Lt" w:cs="Tahoma"/>
          <w:b/>
          <w:bCs/>
        </w:rPr>
        <w:t xml:space="preserve"> of </w:t>
      </w:r>
      <w:r w:rsidR="0006336C" w:rsidRPr="00FE555C">
        <w:rPr>
          <w:rFonts w:ascii="Faricy New Lt" w:hAnsi="Faricy New Lt" w:cs="Tahoma"/>
          <w:b/>
          <w:bCs/>
        </w:rPr>
        <w:t>£1,350</w:t>
      </w:r>
      <w:r w:rsidR="00FE555C">
        <w:rPr>
          <w:rFonts w:ascii="Faricy New Lt" w:hAnsi="Faricy New Lt" w:cs="Tahoma"/>
          <w:b/>
          <w:bCs/>
        </w:rPr>
        <w:t xml:space="preserve"> for full delivery of the project</w:t>
      </w:r>
      <w:r w:rsidR="0006336C">
        <w:rPr>
          <w:rFonts w:ascii="Faricy New Lt" w:hAnsi="Faricy New Lt" w:cs="Tahoma"/>
        </w:rPr>
        <w:t>.</w:t>
      </w:r>
    </w:p>
    <w:p w14:paraId="5AD9FDA6" w14:textId="77777777" w:rsidR="004F4C3C" w:rsidRDefault="004F4C3C" w:rsidP="004F4C3C">
      <w:pPr>
        <w:spacing w:after="0" w:line="240" w:lineRule="auto"/>
        <w:rPr>
          <w:rFonts w:ascii="Faricy New Lt" w:hAnsi="Faricy New Lt" w:cs="Tahoma"/>
        </w:rPr>
      </w:pPr>
    </w:p>
    <w:p w14:paraId="73456A03" w14:textId="3080BAEA" w:rsidR="004F4C3C" w:rsidRDefault="00FE555C" w:rsidP="004F4C3C">
      <w:pPr>
        <w:spacing w:after="0" w:line="240" w:lineRule="auto"/>
        <w:rPr>
          <w:rFonts w:ascii="Faricy New Lt" w:hAnsi="Faricy New Lt" w:cs="Tahoma"/>
        </w:rPr>
      </w:pPr>
      <w:r>
        <w:rPr>
          <w:rFonts w:ascii="Faricy New Lt" w:hAnsi="Faricy New Lt" w:cs="Tahoma"/>
        </w:rPr>
        <w:t>This fee is for</w:t>
      </w:r>
      <w:r w:rsidR="004F4C3C">
        <w:rPr>
          <w:rFonts w:ascii="Faricy New Lt" w:hAnsi="Faricy New Lt" w:cs="Tahoma"/>
        </w:rPr>
        <w:t>:</w:t>
      </w:r>
    </w:p>
    <w:p w14:paraId="4900F5AB" w14:textId="54BBCD0A" w:rsidR="004F4C3C" w:rsidRPr="005E2BE8"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delivery of t</w:t>
      </w:r>
      <w:r w:rsidRPr="005E2BE8">
        <w:rPr>
          <w:rFonts w:ascii="Faricy New Lt" w:hAnsi="Faricy New Lt" w:cs="Tahoma"/>
        </w:rPr>
        <w:t>wo initial taster workshops (around half a day each) to experiment with ideas</w:t>
      </w:r>
      <w:r>
        <w:rPr>
          <w:rFonts w:ascii="Faricy New Lt" w:hAnsi="Faricy New Lt" w:cs="Tahoma"/>
        </w:rPr>
        <w:t xml:space="preserve">, </w:t>
      </w:r>
      <w:r w:rsidRPr="005E2BE8">
        <w:rPr>
          <w:rFonts w:ascii="Faricy New Lt" w:hAnsi="Faricy New Lt" w:cs="Tahoma"/>
        </w:rPr>
        <w:t>workshops techniques and consult with the participants</w:t>
      </w:r>
    </w:p>
    <w:p w14:paraId="44DD6F45" w14:textId="4EB337D8"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creation of a</w:t>
      </w:r>
      <w:r w:rsidRPr="005E2BE8">
        <w:rPr>
          <w:rFonts w:ascii="Faricy New Lt" w:hAnsi="Faricy New Lt" w:cs="Tahoma"/>
        </w:rPr>
        <w:t xml:space="preserve"> resource/project pack </w:t>
      </w:r>
      <w:r>
        <w:rPr>
          <w:rFonts w:ascii="Faricy New Lt" w:hAnsi="Faricy New Lt" w:cs="Tahoma"/>
        </w:rPr>
        <w:t>based on the theme of the workshops</w:t>
      </w:r>
    </w:p>
    <w:p w14:paraId="7E029536" w14:textId="7A487E6F" w:rsidR="004F4C3C" w:rsidRPr="005E2BE8"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The development of a longer-term creative</w:t>
      </w:r>
      <w:r w:rsidRPr="005E2BE8">
        <w:rPr>
          <w:rFonts w:ascii="Faricy New Lt" w:hAnsi="Faricy New Lt" w:cs="Tahoma"/>
        </w:rPr>
        <w:t xml:space="preserve"> project for a group of participants, delivered through 4</w:t>
      </w:r>
      <w:r w:rsidR="00FE555C">
        <w:rPr>
          <w:rFonts w:ascii="Faricy New Lt" w:hAnsi="Faricy New Lt" w:cs="Tahoma"/>
        </w:rPr>
        <w:t xml:space="preserve"> </w:t>
      </w:r>
      <w:r w:rsidRPr="005E2BE8">
        <w:rPr>
          <w:rFonts w:ascii="Faricy New Lt" w:hAnsi="Faricy New Lt" w:cs="Tahoma"/>
        </w:rPr>
        <w:t>-</w:t>
      </w:r>
      <w:r w:rsidR="00FE555C">
        <w:rPr>
          <w:rFonts w:ascii="Faricy New Lt" w:hAnsi="Faricy New Lt" w:cs="Tahoma"/>
        </w:rPr>
        <w:t xml:space="preserve"> </w:t>
      </w:r>
      <w:r w:rsidRPr="005E2BE8">
        <w:rPr>
          <w:rFonts w:ascii="Faricy New Lt" w:hAnsi="Faricy New Lt" w:cs="Tahoma"/>
        </w:rPr>
        <w:t>6 workshops</w:t>
      </w:r>
    </w:p>
    <w:p w14:paraId="44232F14" w14:textId="73638514" w:rsidR="004F4C3C" w:rsidRPr="00FE555C" w:rsidRDefault="004F4C3C" w:rsidP="004F4C3C">
      <w:pPr>
        <w:rPr>
          <w:rFonts w:ascii="Faricy New Lt" w:hAnsi="Faricy New Lt" w:cs="Tahoma"/>
          <w:b/>
          <w:bCs/>
        </w:rPr>
      </w:pPr>
      <w:r w:rsidRPr="00FE555C">
        <w:rPr>
          <w:rFonts w:ascii="Faricy New Lt" w:hAnsi="Faricy New Lt" w:cs="Tahoma"/>
          <w:b/>
          <w:bCs/>
        </w:rPr>
        <w:t>Th</w:t>
      </w:r>
      <w:r w:rsidR="00C73C6B" w:rsidRPr="00FE555C">
        <w:rPr>
          <w:rFonts w:ascii="Faricy New Lt" w:hAnsi="Faricy New Lt" w:cs="Tahoma"/>
          <w:b/>
          <w:bCs/>
        </w:rPr>
        <w:t>e</w:t>
      </w:r>
      <w:r w:rsidRPr="00FE555C">
        <w:rPr>
          <w:rFonts w:ascii="Faricy New Lt" w:hAnsi="Faricy New Lt" w:cs="Tahoma"/>
          <w:b/>
          <w:bCs/>
        </w:rPr>
        <w:t xml:space="preserve"> fe</w:t>
      </w:r>
      <w:r w:rsidR="00FE555C" w:rsidRPr="00FE555C">
        <w:rPr>
          <w:rFonts w:ascii="Faricy New Lt" w:hAnsi="Faricy New Lt" w:cs="Tahoma"/>
          <w:b/>
          <w:bCs/>
        </w:rPr>
        <w:t>e is</w:t>
      </w:r>
      <w:r w:rsidRPr="00FE555C">
        <w:rPr>
          <w:rFonts w:ascii="Faricy New Lt" w:hAnsi="Faricy New Lt" w:cs="Tahoma"/>
          <w:b/>
          <w:bCs/>
        </w:rPr>
        <w:t xml:space="preserve"> inclusive of all expenses including VAT and travel expenses.</w:t>
      </w:r>
      <w:r w:rsidR="00B67983" w:rsidRPr="00FE555C">
        <w:rPr>
          <w:rFonts w:ascii="Faricy New Lt" w:hAnsi="Faricy New Lt" w:cs="Tahoma"/>
          <w:b/>
          <w:bCs/>
        </w:rPr>
        <w:t xml:space="preserve"> </w:t>
      </w:r>
    </w:p>
    <w:p w14:paraId="14D1F2DA" w14:textId="4BF54980" w:rsidR="004F4C3C" w:rsidRPr="005E2BE8" w:rsidRDefault="004F4C3C" w:rsidP="004F4C3C">
      <w:pPr>
        <w:spacing w:after="0" w:line="240" w:lineRule="auto"/>
        <w:jc w:val="both"/>
        <w:rPr>
          <w:rFonts w:ascii="Faricy New Lt" w:eastAsia="Times New Roman" w:hAnsi="Faricy New Lt" w:cs="Tahoma"/>
          <w:bCs/>
          <w:color w:val="000000"/>
        </w:rPr>
      </w:pPr>
      <w:r w:rsidRPr="005E2BE8">
        <w:rPr>
          <w:rFonts w:ascii="Faricy New Lt" w:eastAsia="Times New Roman" w:hAnsi="Faricy New Lt" w:cs="Tahoma"/>
          <w:bCs/>
          <w:color w:val="000000"/>
        </w:rPr>
        <w:t>The Creative Practitioner will:</w:t>
      </w:r>
    </w:p>
    <w:p w14:paraId="555E4DD7" w14:textId="77777777" w:rsidR="004F4C3C" w:rsidRPr="00F20168" w:rsidRDefault="004F4C3C" w:rsidP="004F4C3C">
      <w:pPr>
        <w:spacing w:after="0" w:line="240" w:lineRule="auto"/>
        <w:jc w:val="both"/>
        <w:rPr>
          <w:rFonts w:ascii="Faricy New Lt" w:eastAsia="Times New Roman" w:hAnsi="Faricy New Lt" w:cs="Tahoma"/>
          <w:b/>
          <w:color w:val="000000"/>
        </w:rPr>
      </w:pPr>
    </w:p>
    <w:p w14:paraId="1DDD173C"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hAnsi="Faricy New Lt" w:cs="Tahoma"/>
          <w:color w:val="000000"/>
        </w:rPr>
        <w:t>B</w:t>
      </w:r>
      <w:r w:rsidRPr="00F20168">
        <w:rPr>
          <w:rFonts w:ascii="Faricy New Lt" w:hAnsi="Faricy New Lt" w:cs="Tahoma"/>
          <w:color w:val="000000"/>
        </w:rPr>
        <w:t xml:space="preserve">e willing and able to </w:t>
      </w:r>
      <w:r w:rsidRPr="00F20168">
        <w:rPr>
          <w:rFonts w:ascii="Faricy New Lt" w:eastAsia="Times New Roman" w:hAnsi="Faricy New Lt" w:cs="Tahoma"/>
          <w:color w:val="000000"/>
        </w:rPr>
        <w:t>commit to deliver projects for the budget discussed and agreed with Literature Wales</w:t>
      </w:r>
    </w:p>
    <w:p w14:paraId="45D12260"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H</w:t>
      </w:r>
      <w:r w:rsidRPr="00F20168">
        <w:rPr>
          <w:rFonts w:ascii="Faricy New Lt" w:eastAsia="Times New Roman" w:hAnsi="Faricy New Lt" w:cs="Tahoma"/>
          <w:color w:val="000000"/>
        </w:rPr>
        <w:t xml:space="preserve">ave experience of working with </w:t>
      </w:r>
      <w:r>
        <w:rPr>
          <w:rFonts w:ascii="Faricy New Lt" w:eastAsia="Times New Roman" w:hAnsi="Faricy New Lt" w:cs="Tahoma"/>
          <w:color w:val="000000"/>
        </w:rPr>
        <w:t xml:space="preserve">D/deaf or </w:t>
      </w:r>
      <w:r w:rsidRPr="00F20168">
        <w:rPr>
          <w:rFonts w:ascii="Faricy New Lt" w:eastAsia="Times New Roman" w:hAnsi="Faricy New Lt" w:cs="Tahoma"/>
          <w:color w:val="000000"/>
        </w:rPr>
        <w:t>disabled people</w:t>
      </w:r>
    </w:p>
    <w:p w14:paraId="0320A4F4"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B</w:t>
      </w:r>
      <w:r w:rsidRPr="00F20168">
        <w:rPr>
          <w:rFonts w:ascii="Faricy New Lt" w:eastAsia="Times New Roman" w:hAnsi="Faricy New Lt" w:cs="Tahoma"/>
          <w:color w:val="000000"/>
        </w:rPr>
        <w:t>e able to collaborate with other creative practitioners to produce a successful outcome</w:t>
      </w:r>
    </w:p>
    <w:p w14:paraId="1664E395"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lastRenderedPageBreak/>
        <w:t>H</w:t>
      </w:r>
      <w:r w:rsidRPr="00F20168">
        <w:rPr>
          <w:rFonts w:ascii="Faricy New Lt" w:eastAsia="Times New Roman" w:hAnsi="Faricy New Lt" w:cs="Tahoma"/>
          <w:color w:val="000000"/>
        </w:rPr>
        <w:t xml:space="preserve">ave some experience </w:t>
      </w:r>
      <w:r>
        <w:rPr>
          <w:rFonts w:ascii="Faricy New Lt" w:eastAsia="Times New Roman" w:hAnsi="Faricy New Lt" w:cs="Tahoma"/>
          <w:color w:val="000000"/>
        </w:rPr>
        <w:t>of</w:t>
      </w:r>
      <w:r w:rsidRPr="00F20168">
        <w:rPr>
          <w:rFonts w:ascii="Faricy New Lt" w:eastAsia="Times New Roman" w:hAnsi="Faricy New Lt" w:cs="Tahoma"/>
          <w:color w:val="000000"/>
        </w:rPr>
        <w:t xml:space="preserve"> delivering participatory literature workshops </w:t>
      </w:r>
    </w:p>
    <w:p w14:paraId="377B94C9"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t>H</w:t>
      </w:r>
      <w:r w:rsidRPr="00F20168">
        <w:rPr>
          <w:rFonts w:ascii="Faricy New Lt" w:eastAsia="Times New Roman" w:hAnsi="Faricy New Lt" w:cs="Tahoma"/>
          <w:color w:val="000000"/>
        </w:rPr>
        <w:t>ave a current enhanced level DBS check (Literature Wales can advise)</w:t>
      </w:r>
    </w:p>
    <w:p w14:paraId="1B07C2B5" w14:textId="77777777" w:rsidR="004F4C3C" w:rsidRPr="00F20168" w:rsidRDefault="004F4C3C" w:rsidP="004F4C3C">
      <w:pPr>
        <w:numPr>
          <w:ilvl w:val="0"/>
          <w:numId w:val="8"/>
        </w:numPr>
        <w:spacing w:after="0" w:line="240" w:lineRule="auto"/>
        <w:jc w:val="both"/>
        <w:rPr>
          <w:rFonts w:ascii="Faricy New Lt" w:hAnsi="Faricy New Lt" w:cs="Tahoma"/>
          <w:b/>
          <w:bCs/>
          <w:color w:val="000000"/>
          <w:u w:val="single"/>
        </w:rPr>
      </w:pPr>
      <w:r>
        <w:rPr>
          <w:rFonts w:ascii="Faricy New Lt" w:eastAsia="Times New Roman" w:hAnsi="Faricy New Lt" w:cs="Tahoma"/>
          <w:color w:val="000000"/>
        </w:rPr>
        <w:t>B</w:t>
      </w:r>
      <w:r w:rsidRPr="00F20168">
        <w:rPr>
          <w:rFonts w:ascii="Faricy New Lt" w:eastAsia="Times New Roman" w:hAnsi="Faricy New Lt" w:cs="Tahoma"/>
          <w:color w:val="000000"/>
        </w:rPr>
        <w:t xml:space="preserve">e able to deliver via an online platform such as </w:t>
      </w:r>
      <w:r>
        <w:rPr>
          <w:rFonts w:ascii="Faricy New Lt" w:eastAsia="Times New Roman" w:hAnsi="Faricy New Lt" w:cs="Tahoma"/>
          <w:color w:val="000000"/>
        </w:rPr>
        <w:t>Z</w:t>
      </w:r>
      <w:r w:rsidRPr="00F20168">
        <w:rPr>
          <w:rFonts w:ascii="Faricy New Lt" w:eastAsia="Times New Roman" w:hAnsi="Faricy New Lt" w:cs="Tahoma"/>
          <w:color w:val="000000"/>
        </w:rPr>
        <w:t>oom</w:t>
      </w:r>
      <w:r>
        <w:rPr>
          <w:rFonts w:ascii="Faricy New Lt" w:eastAsia="Times New Roman" w:hAnsi="Faricy New Lt" w:cs="Tahoma"/>
          <w:color w:val="000000"/>
        </w:rPr>
        <w:t xml:space="preserve"> (Literature Wales can advise)</w:t>
      </w:r>
    </w:p>
    <w:p w14:paraId="13C54B82" w14:textId="77777777" w:rsidR="004F4C3C" w:rsidRPr="005E2BE8" w:rsidRDefault="004F4C3C" w:rsidP="004F4C3C">
      <w:pPr>
        <w:rPr>
          <w:rFonts w:ascii="Faricy New Lt" w:hAnsi="Faricy New Lt" w:cs="Tahoma"/>
        </w:rPr>
      </w:pPr>
    </w:p>
    <w:p w14:paraId="12EE8515" w14:textId="77777777" w:rsidR="004F4C3C" w:rsidRPr="005E2BE8" w:rsidRDefault="004F4C3C" w:rsidP="004F4C3C">
      <w:pPr>
        <w:rPr>
          <w:rFonts w:ascii="Faricy New Rg" w:hAnsi="Faricy New Rg" w:cs="Tahoma"/>
          <w:b/>
          <w:bCs/>
        </w:rPr>
      </w:pPr>
      <w:r>
        <w:rPr>
          <w:rFonts w:ascii="Faricy New Rg" w:hAnsi="Faricy New Rg" w:cs="Tahoma"/>
          <w:b/>
          <w:bCs/>
        </w:rPr>
        <w:t xml:space="preserve">Shadowing Opportunity </w:t>
      </w:r>
    </w:p>
    <w:p w14:paraId="63743BB6" w14:textId="77777777" w:rsidR="004F4C3C" w:rsidRDefault="004F4C3C" w:rsidP="004F4C3C">
      <w:pPr>
        <w:rPr>
          <w:rFonts w:ascii="Faricy New Lt" w:hAnsi="Faricy New Lt" w:cs="Tahoma"/>
        </w:rPr>
      </w:pPr>
      <w:r>
        <w:rPr>
          <w:rFonts w:ascii="Faricy New Lt" w:hAnsi="Faricy New Lt" w:cs="Tahoma"/>
        </w:rPr>
        <w:t>We</w:t>
      </w:r>
      <w:r w:rsidRPr="00F20168">
        <w:rPr>
          <w:rFonts w:ascii="Faricy New Lt" w:hAnsi="Faricy New Lt" w:cs="Tahoma"/>
        </w:rPr>
        <w:t xml:space="preserve"> are</w:t>
      </w:r>
      <w:r>
        <w:rPr>
          <w:rFonts w:ascii="Faricy New Lt" w:hAnsi="Faricy New Lt" w:cs="Tahoma"/>
        </w:rPr>
        <w:t xml:space="preserve"> also</w:t>
      </w:r>
      <w:r w:rsidRPr="00F20168">
        <w:rPr>
          <w:rFonts w:ascii="Faricy New Lt" w:hAnsi="Faricy New Lt" w:cs="Tahoma"/>
        </w:rPr>
        <w:t xml:space="preserve"> inviting expressions of interest from early career writers, artists or illustrators who would benefit from </w:t>
      </w:r>
      <w:r>
        <w:rPr>
          <w:rFonts w:ascii="Faricy New Lt" w:hAnsi="Faricy New Lt" w:cs="Tahoma"/>
        </w:rPr>
        <w:t>further</w:t>
      </w:r>
      <w:r w:rsidRPr="00F20168">
        <w:rPr>
          <w:rFonts w:ascii="Faricy New Lt" w:hAnsi="Faricy New Lt" w:cs="Tahoma"/>
        </w:rPr>
        <w:t xml:space="preserve"> training and experience before applying for a similar opportunity, to shadow a more experienced practitioner during a workshop. </w:t>
      </w:r>
    </w:p>
    <w:p w14:paraId="7D23A116" w14:textId="77777777" w:rsidR="004F4C3C" w:rsidRDefault="004F4C3C" w:rsidP="004F4C3C">
      <w:pPr>
        <w:rPr>
          <w:rFonts w:ascii="Faricy New Lt" w:hAnsi="Faricy New Lt" w:cs="Tahoma"/>
        </w:rPr>
      </w:pPr>
      <w:r>
        <w:rPr>
          <w:rFonts w:ascii="Faricy New Lt" w:hAnsi="Faricy New Lt" w:cs="Tahoma"/>
        </w:rPr>
        <w:t>This will include:</w:t>
      </w:r>
    </w:p>
    <w:p w14:paraId="5AE7BF61"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Shadowing an experienced creative practitioner in a literary workshop</w:t>
      </w:r>
    </w:p>
    <w:p w14:paraId="07A5C5C8"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Contributing to the creative ideas and activities of the workshop</w:t>
      </w:r>
    </w:p>
    <w:p w14:paraId="7DA13F74" w14:textId="77777777" w:rsidR="004F4C3C" w:rsidRDefault="004F4C3C" w:rsidP="004F4C3C">
      <w:pPr>
        <w:pStyle w:val="ListParagraph"/>
        <w:numPr>
          <w:ilvl w:val="0"/>
          <w:numId w:val="9"/>
        </w:numPr>
        <w:spacing w:after="200" w:line="276" w:lineRule="auto"/>
        <w:rPr>
          <w:rFonts w:ascii="Faricy New Lt" w:hAnsi="Faricy New Lt" w:cs="Tahoma"/>
        </w:rPr>
      </w:pPr>
      <w:r>
        <w:rPr>
          <w:rFonts w:ascii="Faricy New Lt" w:hAnsi="Faricy New Lt" w:cs="Tahoma"/>
        </w:rPr>
        <w:t xml:space="preserve">Delivering a short </w:t>
      </w:r>
      <w:r w:rsidRPr="005E2BE8">
        <w:rPr>
          <w:rFonts w:ascii="Faricy New Lt" w:hAnsi="Faricy New Lt" w:cs="Tahoma"/>
        </w:rPr>
        <w:t xml:space="preserve">evaluation </w:t>
      </w:r>
      <w:r>
        <w:rPr>
          <w:rFonts w:ascii="Faricy New Lt" w:hAnsi="Faricy New Lt" w:cs="Tahoma"/>
        </w:rPr>
        <w:t>activity at the end of the session</w:t>
      </w:r>
    </w:p>
    <w:p w14:paraId="2E0C2F04" w14:textId="77777777" w:rsidR="004F4C3C" w:rsidRDefault="004F4C3C" w:rsidP="004F4C3C">
      <w:pPr>
        <w:rPr>
          <w:rFonts w:ascii="Faricy New Lt" w:hAnsi="Faricy New Lt" w:cs="Tahoma"/>
        </w:rPr>
      </w:pPr>
      <w:r>
        <w:rPr>
          <w:rFonts w:ascii="Faricy New Lt" w:hAnsi="Faricy New Lt" w:cs="Tahoma"/>
        </w:rPr>
        <w:t>The Early Career writer, artist or illustrator will:</w:t>
      </w:r>
    </w:p>
    <w:p w14:paraId="24747942"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hAnsi="Faricy New Lt" w:cs="Tahoma"/>
          <w:color w:val="000000"/>
        </w:rPr>
        <w:t>B</w:t>
      </w:r>
      <w:r w:rsidRPr="00F20168">
        <w:rPr>
          <w:rFonts w:ascii="Faricy New Lt" w:hAnsi="Faricy New Lt" w:cs="Tahoma"/>
          <w:color w:val="000000"/>
        </w:rPr>
        <w:t xml:space="preserve">e willing and able to </w:t>
      </w:r>
      <w:r w:rsidRPr="00F20168">
        <w:rPr>
          <w:rFonts w:ascii="Faricy New Lt" w:eastAsia="Times New Roman" w:hAnsi="Faricy New Lt" w:cs="Tahoma"/>
          <w:color w:val="000000"/>
        </w:rPr>
        <w:t xml:space="preserve">commit to attending </w:t>
      </w:r>
      <w:r>
        <w:rPr>
          <w:rFonts w:ascii="Faricy New Lt" w:eastAsia="Times New Roman" w:hAnsi="Faricy New Lt" w:cs="Tahoma"/>
          <w:color w:val="000000"/>
        </w:rPr>
        <w:t>all w</w:t>
      </w:r>
      <w:r w:rsidRPr="00F20168">
        <w:rPr>
          <w:rFonts w:ascii="Faricy New Lt" w:eastAsia="Times New Roman" w:hAnsi="Faricy New Lt" w:cs="Tahoma"/>
          <w:color w:val="000000"/>
        </w:rPr>
        <w:t xml:space="preserve">orkshops </w:t>
      </w:r>
    </w:p>
    <w:p w14:paraId="235C936C"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B</w:t>
      </w:r>
      <w:r w:rsidRPr="00F20168">
        <w:rPr>
          <w:rFonts w:ascii="Faricy New Lt" w:eastAsia="Times New Roman" w:hAnsi="Faricy New Lt" w:cs="Tahoma"/>
          <w:color w:val="000000"/>
        </w:rPr>
        <w:t xml:space="preserve">e committed to learning from experienced artists </w:t>
      </w:r>
    </w:p>
    <w:p w14:paraId="319063C9" w14:textId="77777777" w:rsidR="004F4C3C" w:rsidRPr="00F20168" w:rsidRDefault="004F4C3C" w:rsidP="004F4C3C">
      <w:pPr>
        <w:numPr>
          <w:ilvl w:val="0"/>
          <w:numId w:val="8"/>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H</w:t>
      </w:r>
      <w:r w:rsidRPr="00F20168">
        <w:rPr>
          <w:rFonts w:ascii="Faricy New Lt" w:eastAsia="Times New Roman" w:hAnsi="Faricy New Lt" w:cs="Tahoma"/>
          <w:color w:val="000000"/>
        </w:rPr>
        <w:t>ave an interest in delivering participatory literature workshops</w:t>
      </w:r>
    </w:p>
    <w:p w14:paraId="0B50EFCA" w14:textId="77777777" w:rsidR="004F4C3C" w:rsidRPr="00F20168" w:rsidRDefault="004F4C3C" w:rsidP="004F4C3C">
      <w:pPr>
        <w:pStyle w:val="ListParagraph"/>
        <w:numPr>
          <w:ilvl w:val="0"/>
          <w:numId w:val="8"/>
        </w:numPr>
        <w:spacing w:after="200" w:line="276" w:lineRule="auto"/>
        <w:rPr>
          <w:rFonts w:ascii="Faricy New Lt" w:hAnsi="Faricy New Lt" w:cs="Tahoma"/>
          <w:b/>
        </w:rPr>
      </w:pPr>
      <w:r>
        <w:rPr>
          <w:rFonts w:ascii="Faricy New Lt" w:eastAsia="Times New Roman" w:hAnsi="Faricy New Lt" w:cs="Tahoma"/>
        </w:rPr>
        <w:t>H</w:t>
      </w:r>
      <w:r w:rsidRPr="00F20168">
        <w:rPr>
          <w:rFonts w:ascii="Faricy New Lt" w:eastAsia="Times New Roman" w:hAnsi="Faricy New Lt" w:cs="Tahoma"/>
        </w:rPr>
        <w:t>ave a current enhanced level DBS check (Literature Wales can advise)</w:t>
      </w:r>
    </w:p>
    <w:p w14:paraId="3B0BBCB9" w14:textId="77777777" w:rsidR="004F4C3C" w:rsidRPr="005E2BE8" w:rsidRDefault="004F4C3C" w:rsidP="004F4C3C">
      <w:pPr>
        <w:pStyle w:val="ListParagraph"/>
        <w:numPr>
          <w:ilvl w:val="0"/>
          <w:numId w:val="8"/>
        </w:numPr>
        <w:spacing w:after="200" w:line="276" w:lineRule="auto"/>
        <w:rPr>
          <w:rFonts w:ascii="Faricy New Lt" w:hAnsi="Faricy New Lt" w:cs="Tahoma"/>
          <w:bCs/>
        </w:rPr>
      </w:pPr>
      <w:r>
        <w:rPr>
          <w:rFonts w:ascii="Faricy New Lt" w:hAnsi="Faricy New Lt" w:cs="Tahoma"/>
          <w:bCs/>
        </w:rPr>
        <w:t>B</w:t>
      </w:r>
      <w:r w:rsidRPr="00F20168">
        <w:rPr>
          <w:rFonts w:ascii="Faricy New Lt" w:hAnsi="Faricy New Lt" w:cs="Tahoma"/>
          <w:bCs/>
        </w:rPr>
        <w:t>e able to access online activity</w:t>
      </w:r>
    </w:p>
    <w:p w14:paraId="4C53E2B8" w14:textId="2B555333" w:rsidR="004F4C3C" w:rsidRPr="005E2BE8" w:rsidRDefault="004F4C3C" w:rsidP="004F4C3C">
      <w:pPr>
        <w:spacing w:after="0" w:line="240" w:lineRule="auto"/>
        <w:jc w:val="both"/>
        <w:rPr>
          <w:rFonts w:ascii="Faricy New Lt" w:eastAsia="Times New Roman" w:hAnsi="Faricy New Lt" w:cs="Tahoma"/>
          <w:color w:val="000000"/>
        </w:rPr>
      </w:pPr>
      <w:r w:rsidRPr="005E2BE8">
        <w:rPr>
          <w:rFonts w:ascii="Faricy New Lt" w:eastAsia="Times New Roman" w:hAnsi="Faricy New Lt" w:cs="Tahoma"/>
          <w:color w:val="000000"/>
        </w:rPr>
        <w:t xml:space="preserve">There is a per diem fee for this opportunity of </w:t>
      </w:r>
      <w:r w:rsidRPr="00FE555C">
        <w:rPr>
          <w:rFonts w:ascii="Faricy New Lt" w:eastAsia="Times New Roman" w:hAnsi="Faricy New Lt" w:cs="Tahoma"/>
          <w:b/>
          <w:bCs/>
          <w:color w:val="000000"/>
        </w:rPr>
        <w:t>£50 per day</w:t>
      </w:r>
      <w:r w:rsidR="00B67983">
        <w:rPr>
          <w:rFonts w:ascii="Faricy New Lt" w:eastAsia="Times New Roman" w:hAnsi="Faricy New Lt" w:cs="Tahoma"/>
          <w:b/>
          <w:bCs/>
          <w:color w:val="000000"/>
        </w:rPr>
        <w:t xml:space="preserve">, </w:t>
      </w:r>
      <w:r w:rsidR="00FE555C">
        <w:rPr>
          <w:rFonts w:ascii="Faricy New Lt" w:eastAsia="Times New Roman" w:hAnsi="Faricy New Lt" w:cs="Tahoma"/>
          <w:b/>
          <w:bCs/>
          <w:color w:val="000000"/>
        </w:rPr>
        <w:t>up to a maximum of £300</w:t>
      </w:r>
      <w:r w:rsidRPr="005E2BE8">
        <w:rPr>
          <w:rFonts w:ascii="Faricy New Lt" w:eastAsia="Times New Roman" w:hAnsi="Faricy New Lt" w:cs="Tahoma"/>
          <w:color w:val="000000"/>
        </w:rPr>
        <w:t>. This fee is inclusive of all expenses including VAT and travel</w:t>
      </w:r>
      <w:r>
        <w:rPr>
          <w:rFonts w:ascii="Faricy New Lt" w:eastAsia="Times New Roman" w:hAnsi="Faricy New Lt" w:cs="Tahoma"/>
          <w:color w:val="000000"/>
        </w:rPr>
        <w:t xml:space="preserve"> expenses</w:t>
      </w:r>
      <w:r w:rsidRPr="005E2BE8">
        <w:rPr>
          <w:rFonts w:ascii="Faricy New Lt" w:eastAsia="Times New Roman" w:hAnsi="Faricy New Lt" w:cs="Tahoma"/>
          <w:color w:val="000000"/>
        </w:rPr>
        <w:t xml:space="preserve">. </w:t>
      </w:r>
    </w:p>
    <w:p w14:paraId="492D7AB2" w14:textId="77777777" w:rsidR="004F4C3C" w:rsidRPr="005E2BE8" w:rsidRDefault="004F4C3C" w:rsidP="004F4C3C">
      <w:pPr>
        <w:spacing w:after="0" w:line="240" w:lineRule="auto"/>
        <w:rPr>
          <w:rFonts w:ascii="Faricy New Lt" w:hAnsi="Faricy New Lt" w:cs="Tahoma"/>
          <w:b/>
          <w:color w:val="F39662"/>
          <w:sz w:val="20"/>
          <w:szCs w:val="20"/>
          <w:u w:val="single"/>
        </w:rPr>
      </w:pPr>
    </w:p>
    <w:p w14:paraId="70C8CDEF" w14:textId="77777777" w:rsidR="004F4C3C" w:rsidRDefault="004F4C3C" w:rsidP="004F4C3C">
      <w:pPr>
        <w:spacing w:after="0" w:line="240" w:lineRule="auto"/>
        <w:rPr>
          <w:rFonts w:ascii="Faricy New Rg" w:hAnsi="Faricy New Rg" w:cs="Tahoma"/>
          <w:b/>
          <w:bCs/>
          <w:color w:val="000000"/>
          <w:sz w:val="28"/>
          <w:szCs w:val="28"/>
        </w:rPr>
      </w:pPr>
    </w:p>
    <w:p w14:paraId="629150C5" w14:textId="77777777" w:rsidR="004F4C3C" w:rsidRPr="005E2BE8" w:rsidRDefault="004F4C3C" w:rsidP="004F4C3C">
      <w:pPr>
        <w:spacing w:after="0" w:line="240" w:lineRule="auto"/>
        <w:rPr>
          <w:rFonts w:ascii="Faricy New Rg" w:hAnsi="Faricy New Rg" w:cs="Tahoma"/>
          <w:b/>
          <w:bCs/>
          <w:color w:val="7B7992"/>
          <w:sz w:val="28"/>
          <w:szCs w:val="28"/>
        </w:rPr>
      </w:pPr>
      <w:r w:rsidRPr="005E2BE8">
        <w:rPr>
          <w:rFonts w:ascii="Faricy New Rg" w:hAnsi="Faricy New Rg" w:cs="Tahoma"/>
          <w:b/>
          <w:bCs/>
          <w:color w:val="7B7992"/>
          <w:sz w:val="28"/>
          <w:szCs w:val="28"/>
        </w:rPr>
        <w:t xml:space="preserve">How to </w:t>
      </w:r>
      <w:r>
        <w:rPr>
          <w:rFonts w:ascii="Faricy New Rg" w:hAnsi="Faricy New Rg" w:cs="Tahoma"/>
          <w:b/>
          <w:bCs/>
          <w:color w:val="7B7992"/>
          <w:sz w:val="28"/>
          <w:szCs w:val="28"/>
        </w:rPr>
        <w:t>apply</w:t>
      </w:r>
    </w:p>
    <w:p w14:paraId="7BD474A6" w14:textId="77777777" w:rsidR="004F4C3C" w:rsidRPr="00974A1A" w:rsidRDefault="004F4C3C" w:rsidP="004F4C3C">
      <w:pPr>
        <w:spacing w:after="0" w:line="240" w:lineRule="auto"/>
        <w:jc w:val="both"/>
        <w:rPr>
          <w:rFonts w:ascii="Tahoma" w:hAnsi="Tahoma" w:cs="Tahoma"/>
          <w:bCs/>
          <w:color w:val="000000"/>
        </w:rPr>
      </w:pPr>
    </w:p>
    <w:p w14:paraId="208BF167" w14:textId="160D17CB" w:rsidR="004F4C3C" w:rsidRDefault="00A1322E" w:rsidP="004F4C3C">
      <w:pPr>
        <w:spacing w:after="0" w:line="240" w:lineRule="auto"/>
        <w:jc w:val="both"/>
        <w:rPr>
          <w:rFonts w:ascii="Faricy New Lt" w:hAnsi="Faricy New Lt" w:cs="Tahoma"/>
          <w:bCs/>
          <w:color w:val="000000"/>
        </w:rPr>
      </w:pPr>
      <w:hyperlink r:id="rId13" w:history="1">
        <w:r w:rsidR="004F4C3C" w:rsidRPr="0060641B">
          <w:rPr>
            <w:rStyle w:val="Hyperlink"/>
            <w:rFonts w:ascii="Faricy New Rg" w:hAnsi="Faricy New Rg" w:cs="Tahoma"/>
            <w:b/>
          </w:rPr>
          <w:t>Click here to apply</w:t>
        </w:r>
      </w:hyperlink>
      <w:r w:rsidR="004F4C3C" w:rsidRPr="005E2BE8">
        <w:rPr>
          <w:rFonts w:ascii="Faricy New Lt" w:hAnsi="Faricy New Lt" w:cs="Tahoma"/>
          <w:bCs/>
        </w:rPr>
        <w:t xml:space="preserve"> </w:t>
      </w:r>
      <w:r w:rsidR="004F4C3C">
        <w:rPr>
          <w:rFonts w:ascii="Faricy New Lt" w:hAnsi="Faricy New Lt" w:cs="Tahoma"/>
          <w:bCs/>
          <w:color w:val="000000"/>
        </w:rPr>
        <w:t>for this opportunity. You will have the option to apply for one of the two opportunities available.</w:t>
      </w:r>
    </w:p>
    <w:p w14:paraId="33B8C1E1" w14:textId="77777777" w:rsidR="004F4C3C" w:rsidRDefault="004F4C3C" w:rsidP="004F4C3C">
      <w:pPr>
        <w:spacing w:after="0" w:line="240" w:lineRule="auto"/>
        <w:jc w:val="both"/>
        <w:rPr>
          <w:rFonts w:ascii="Faricy New Lt" w:hAnsi="Faricy New Lt" w:cs="Tahoma"/>
          <w:bCs/>
          <w:color w:val="000000"/>
        </w:rPr>
      </w:pPr>
    </w:p>
    <w:p w14:paraId="51F296D3" w14:textId="77777777" w:rsidR="004F4C3C" w:rsidRDefault="004F4C3C" w:rsidP="004F4C3C">
      <w:pPr>
        <w:spacing w:after="0" w:line="240" w:lineRule="auto"/>
        <w:jc w:val="both"/>
        <w:rPr>
          <w:rFonts w:ascii="Faricy New Lt" w:hAnsi="Faricy New Lt" w:cs="Tahoma"/>
          <w:bCs/>
          <w:color w:val="000000"/>
        </w:rPr>
      </w:pPr>
      <w:r>
        <w:rPr>
          <w:rFonts w:ascii="Faricy New Lt" w:hAnsi="Faricy New Lt" w:cs="Tahoma"/>
          <w:bCs/>
          <w:color w:val="000000"/>
        </w:rPr>
        <w:t>Please note, you will be asked to:</w:t>
      </w:r>
    </w:p>
    <w:p w14:paraId="6290FE6F" w14:textId="77777777" w:rsidR="004F4C3C" w:rsidRDefault="004F4C3C" w:rsidP="004F4C3C">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6F7DC3BC" w14:textId="402F9F3C" w:rsidR="004F4C3C" w:rsidRDefault="004F4C3C" w:rsidP="004F4C3C">
      <w:pPr>
        <w:pStyle w:val="ListParagraph"/>
        <w:numPr>
          <w:ilvl w:val="0"/>
          <w:numId w:val="10"/>
        </w:numPr>
        <w:spacing w:after="0" w:line="240" w:lineRule="auto"/>
        <w:jc w:val="both"/>
        <w:rPr>
          <w:rFonts w:ascii="Faricy New Lt" w:hAnsi="Faricy New Lt" w:cs="Tahoma"/>
          <w:bCs/>
          <w:color w:val="000000"/>
        </w:rPr>
      </w:pPr>
      <w:r>
        <w:rPr>
          <w:rFonts w:ascii="Faricy New Lt" w:hAnsi="Faricy New Lt" w:cs="Tahoma"/>
          <w:bCs/>
          <w:color w:val="000000"/>
        </w:rPr>
        <w:t>Complete a short application form</w:t>
      </w:r>
      <w:r w:rsidR="0060641B">
        <w:rPr>
          <w:rFonts w:ascii="Faricy New Lt" w:hAnsi="Faricy New Lt" w:cs="Tahoma"/>
          <w:bCs/>
          <w:color w:val="000000"/>
        </w:rPr>
        <w:t xml:space="preserve"> and an Equality and Diversity Form</w:t>
      </w:r>
    </w:p>
    <w:p w14:paraId="46CAF437" w14:textId="77777777" w:rsidR="004F4C3C" w:rsidRPr="005E2BE8" w:rsidRDefault="004F4C3C" w:rsidP="004F4C3C">
      <w:pPr>
        <w:spacing w:after="0" w:line="240" w:lineRule="auto"/>
        <w:ind w:firstLine="720"/>
        <w:jc w:val="both"/>
        <w:rPr>
          <w:rFonts w:ascii="Faricy New Lt" w:hAnsi="Faricy New Lt" w:cs="Tahoma"/>
          <w:bCs/>
          <w:color w:val="000000"/>
          <w:sz w:val="20"/>
          <w:szCs w:val="20"/>
        </w:rPr>
      </w:pPr>
      <w:r w:rsidRPr="005E2BE8">
        <w:rPr>
          <w:rFonts w:ascii="Faricy New Lt" w:hAnsi="Faricy New Lt" w:cs="Tahoma"/>
          <w:bCs/>
          <w:color w:val="000000"/>
          <w:sz w:val="20"/>
          <w:szCs w:val="20"/>
        </w:rPr>
        <w:t xml:space="preserve">You can either answer the application questions in the form or upload a </w:t>
      </w:r>
      <w:r w:rsidRPr="008F65E4">
        <w:rPr>
          <w:rFonts w:ascii="Faricy New Lt" w:hAnsi="Faricy New Lt" w:cs="Tahoma"/>
          <w:bCs/>
          <w:color w:val="000000"/>
          <w:sz w:val="20"/>
          <w:szCs w:val="20"/>
        </w:rPr>
        <w:t>2-minute</w:t>
      </w:r>
      <w:r w:rsidRPr="005E2BE8">
        <w:rPr>
          <w:rFonts w:ascii="Faricy New Lt" w:hAnsi="Faricy New Lt" w:cs="Tahoma"/>
          <w:bCs/>
          <w:color w:val="000000"/>
          <w:sz w:val="20"/>
          <w:szCs w:val="20"/>
        </w:rPr>
        <w:t xml:space="preserve"> video</w:t>
      </w:r>
    </w:p>
    <w:p w14:paraId="7307B1A0" w14:textId="77777777" w:rsidR="004F4C3C" w:rsidRDefault="004F4C3C" w:rsidP="004F4C3C">
      <w:pPr>
        <w:pStyle w:val="ListParagraph"/>
        <w:spacing w:after="0" w:line="240" w:lineRule="auto"/>
        <w:jc w:val="both"/>
        <w:rPr>
          <w:rFonts w:ascii="Faricy New Lt" w:hAnsi="Faricy New Lt" w:cs="Tahoma"/>
          <w:bCs/>
          <w:color w:val="000000"/>
        </w:rPr>
      </w:pPr>
    </w:p>
    <w:p w14:paraId="09364A8E" w14:textId="77777777" w:rsidR="004F4C3C" w:rsidRDefault="004F4C3C" w:rsidP="004F4C3C">
      <w:pPr>
        <w:pStyle w:val="ListParagraph"/>
        <w:numPr>
          <w:ilvl w:val="0"/>
          <w:numId w:val="10"/>
        </w:numPr>
        <w:spacing w:after="0" w:line="240" w:lineRule="auto"/>
        <w:jc w:val="both"/>
        <w:rPr>
          <w:rFonts w:ascii="Faricy New Lt" w:hAnsi="Faricy New Lt" w:cs="Tahoma"/>
          <w:bCs/>
          <w:color w:val="000000"/>
        </w:rPr>
      </w:pPr>
      <w:r>
        <w:rPr>
          <w:rFonts w:ascii="Faricy New Lt" w:hAnsi="Faricy New Lt" w:cs="Tahoma"/>
          <w:bCs/>
          <w:color w:val="000000"/>
        </w:rPr>
        <w:t>Attach a simple CV identifying relevant experiences and or/potential</w:t>
      </w:r>
    </w:p>
    <w:p w14:paraId="004DBCA0" w14:textId="77777777" w:rsidR="009416FF" w:rsidRPr="0060641B" w:rsidRDefault="009416FF" w:rsidP="0060641B">
      <w:pPr>
        <w:rPr>
          <w:rFonts w:ascii="Faricy New Lt" w:hAnsi="Faricy New Lt" w:cs="Tahoma"/>
          <w:bCs/>
          <w:color w:val="000000"/>
        </w:rPr>
      </w:pPr>
    </w:p>
    <w:p w14:paraId="6334EBFA" w14:textId="4ADE91A7" w:rsidR="009416FF" w:rsidRPr="009416FF" w:rsidRDefault="009416FF" w:rsidP="004F4C3C">
      <w:pPr>
        <w:pStyle w:val="ListParagraph"/>
        <w:numPr>
          <w:ilvl w:val="0"/>
          <w:numId w:val="10"/>
        </w:numPr>
        <w:spacing w:after="0" w:line="240" w:lineRule="auto"/>
        <w:jc w:val="both"/>
        <w:rPr>
          <w:rFonts w:ascii="Faricy New Lt" w:hAnsi="Faricy New Lt" w:cs="Tahoma"/>
          <w:color w:val="000000"/>
        </w:rPr>
      </w:pPr>
      <w:r w:rsidRPr="009416FF">
        <w:rPr>
          <w:rFonts w:ascii="Faricy New Lt" w:hAnsi="Faricy New Lt" w:cs="Tahoma"/>
          <w:color w:val="000000"/>
        </w:rPr>
        <w:t>Please inform of us any access requirements you have</w:t>
      </w:r>
    </w:p>
    <w:p w14:paraId="10908CBF" w14:textId="77777777" w:rsidR="004F4C3C" w:rsidRPr="00974A1A" w:rsidRDefault="004F4C3C" w:rsidP="004F4C3C">
      <w:pPr>
        <w:spacing w:after="0" w:line="240" w:lineRule="auto"/>
        <w:jc w:val="center"/>
        <w:rPr>
          <w:rFonts w:ascii="Tahoma" w:hAnsi="Tahoma" w:cs="Tahoma"/>
          <w:b/>
          <w:bCs/>
          <w:color w:val="000000"/>
          <w:u w:val="single"/>
        </w:rPr>
      </w:pPr>
    </w:p>
    <w:p w14:paraId="3C30B71E" w14:textId="7C60534C" w:rsidR="004F4C3C" w:rsidRDefault="004F4C3C" w:rsidP="004F4C3C">
      <w:pPr>
        <w:rPr>
          <w:rFonts w:ascii="Faricy New Lt" w:hAnsi="Faricy New Lt" w:cs="Tahoma"/>
        </w:rPr>
      </w:pPr>
      <w:r w:rsidRPr="00F20168">
        <w:rPr>
          <w:rFonts w:ascii="Faricy New Lt" w:hAnsi="Faricy New Lt" w:cs="Tahoma"/>
        </w:rPr>
        <w:t xml:space="preserve">We will </w:t>
      </w:r>
      <w:r w:rsidRPr="00F20168">
        <w:rPr>
          <w:rFonts w:ascii="Faricy New Lt" w:hAnsi="Faricy New Lt" w:cs="Tahoma"/>
          <w:b/>
        </w:rPr>
        <w:t>keep all applications on file for 24 months</w:t>
      </w:r>
      <w:r w:rsidRPr="00F20168">
        <w:rPr>
          <w:rFonts w:ascii="Faricy New Lt" w:hAnsi="Faricy New Lt" w:cs="Tahoma"/>
        </w:rPr>
        <w:t xml:space="preserve"> and may invite artists to </w:t>
      </w:r>
      <w:r w:rsidRPr="00F20168">
        <w:rPr>
          <w:rFonts w:ascii="Faricy New Lt" w:hAnsi="Faricy New Lt" w:cs="Tahoma"/>
          <w:b/>
        </w:rPr>
        <w:t>register an interest or provide a quote</w:t>
      </w:r>
      <w:r w:rsidRPr="00F20168">
        <w:rPr>
          <w:rFonts w:ascii="Faricy New Lt" w:hAnsi="Faricy New Lt" w:cs="Tahoma"/>
        </w:rPr>
        <w:t xml:space="preserve"> for the delivery of other specific projects during that period.</w:t>
      </w:r>
    </w:p>
    <w:p w14:paraId="5C09C7C5" w14:textId="77777777" w:rsidR="004F4C3C" w:rsidRDefault="004F4C3C" w:rsidP="004F4C3C">
      <w:pPr>
        <w:spacing w:after="0" w:line="240" w:lineRule="auto"/>
        <w:jc w:val="center"/>
        <w:rPr>
          <w:rFonts w:ascii="Faricy New Rg" w:hAnsi="Faricy New Rg" w:cs="Tahoma"/>
          <w:b/>
          <w:bCs/>
          <w:color w:val="323030"/>
          <w:sz w:val="28"/>
          <w:szCs w:val="28"/>
        </w:rPr>
      </w:pPr>
    </w:p>
    <w:p w14:paraId="44C4722C" w14:textId="3A3D4841" w:rsidR="004F4C3C" w:rsidRPr="004F4C3C" w:rsidRDefault="004F4C3C" w:rsidP="004F4C3C">
      <w:pPr>
        <w:spacing w:after="0" w:line="240" w:lineRule="auto"/>
        <w:jc w:val="center"/>
        <w:rPr>
          <w:rFonts w:ascii="Faricy New Rg" w:hAnsi="Faricy New Rg" w:cs="Tahoma"/>
          <w:b/>
          <w:bCs/>
          <w:color w:val="323030"/>
          <w:sz w:val="28"/>
          <w:szCs w:val="28"/>
        </w:rPr>
      </w:pPr>
      <w:r>
        <w:rPr>
          <w:rFonts w:ascii="Faricy New Rg" w:hAnsi="Faricy New Rg" w:cs="Tahoma"/>
          <w:b/>
          <w:bCs/>
          <w:color w:val="323030"/>
          <w:sz w:val="28"/>
          <w:szCs w:val="28"/>
        </w:rPr>
        <w:lastRenderedPageBreak/>
        <w:t>Applications will close on:</w:t>
      </w:r>
      <w:r>
        <w:rPr>
          <w:rFonts w:ascii="Faricy New Rg" w:hAnsi="Faricy New Rg" w:cs="Tahoma"/>
          <w:b/>
          <w:bCs/>
          <w:color w:val="323030"/>
          <w:sz w:val="28"/>
          <w:szCs w:val="28"/>
        </w:rPr>
        <w:br/>
      </w:r>
      <w:r w:rsidRPr="005E2BE8">
        <w:rPr>
          <w:rFonts w:ascii="Faricy New Rg" w:hAnsi="Faricy New Rg" w:cs="Tahoma"/>
          <w:b/>
          <w:bCs/>
          <w:color w:val="7B7992"/>
          <w:sz w:val="28"/>
          <w:szCs w:val="28"/>
        </w:rPr>
        <w:t>12.00 noon on</w:t>
      </w:r>
      <w:r>
        <w:rPr>
          <w:rFonts w:ascii="Faricy New Rg" w:hAnsi="Faricy New Rg" w:cs="Tahoma"/>
          <w:b/>
          <w:bCs/>
          <w:color w:val="7B7992"/>
          <w:sz w:val="28"/>
          <w:szCs w:val="28"/>
        </w:rPr>
        <w:t xml:space="preserve"> Thursday 3 September 2020</w:t>
      </w:r>
    </w:p>
    <w:p w14:paraId="69361624" w14:textId="77777777" w:rsidR="004F4C3C" w:rsidRDefault="004F4C3C" w:rsidP="004F4C3C">
      <w:pPr>
        <w:rPr>
          <w:rFonts w:ascii="Faricy New Rg" w:hAnsi="Faricy New Rg" w:cs="Tahoma"/>
          <w:b/>
          <w:bCs/>
          <w:color w:val="7B7992"/>
          <w:sz w:val="28"/>
          <w:szCs w:val="28"/>
        </w:rPr>
      </w:pPr>
    </w:p>
    <w:p w14:paraId="2455BF90" w14:textId="3F5CE125" w:rsidR="004F4C3C" w:rsidRPr="004F4C3C" w:rsidRDefault="004F4C3C" w:rsidP="004F4C3C">
      <w:pPr>
        <w:rPr>
          <w:rFonts w:ascii="Faricy New Lt" w:hAnsi="Faricy New Lt" w:cs="Tahoma"/>
        </w:rPr>
      </w:pPr>
      <w:r w:rsidRPr="005E2BE8">
        <w:rPr>
          <w:rFonts w:ascii="Faricy New Rg" w:hAnsi="Faricy New Rg" w:cs="Tahoma"/>
          <w:b/>
          <w:bCs/>
          <w:color w:val="7B7992"/>
          <w:sz w:val="28"/>
          <w:szCs w:val="28"/>
        </w:rPr>
        <w:t>What happens next?</w:t>
      </w:r>
    </w:p>
    <w:p w14:paraId="75818518" w14:textId="173D8C4B" w:rsidR="004F4C3C" w:rsidRPr="004F4C3C" w:rsidRDefault="004F4C3C" w:rsidP="004F4C3C">
      <w:pPr>
        <w:rPr>
          <w:rFonts w:ascii="Faricy New Lt" w:hAnsi="Faricy New Lt"/>
        </w:rPr>
      </w:pPr>
      <w:bookmarkStart w:id="1" w:name="_Hlk47541522"/>
      <w:r w:rsidRPr="008E5068">
        <w:rPr>
          <w:rFonts w:ascii="Faricy New Lt" w:hAnsi="Faricy New Lt"/>
        </w:rPr>
        <w:t xml:space="preserve">Successful </w:t>
      </w:r>
      <w:r>
        <w:rPr>
          <w:rFonts w:ascii="Faricy New Lt" w:hAnsi="Faricy New Lt"/>
        </w:rPr>
        <w:t>applicants</w:t>
      </w:r>
      <w:r w:rsidRPr="008E5068">
        <w:rPr>
          <w:rFonts w:ascii="Faricy New Lt" w:hAnsi="Faricy New Lt"/>
        </w:rPr>
        <w:t xml:space="preserve"> will be </w:t>
      </w:r>
      <w:r w:rsidRPr="002A6837">
        <w:rPr>
          <w:rFonts w:ascii="Faricy New Lt" w:hAnsi="Faricy New Lt"/>
          <w:b/>
          <w:bCs/>
        </w:rPr>
        <w:t xml:space="preserve">selected and confirmed by </w:t>
      </w:r>
      <w:r>
        <w:rPr>
          <w:rFonts w:ascii="Faricy New Lt" w:hAnsi="Faricy New Lt"/>
          <w:b/>
          <w:bCs/>
        </w:rPr>
        <w:t>Wednesday 16 September</w:t>
      </w:r>
      <w:r w:rsidRPr="002A5EDA">
        <w:rPr>
          <w:rFonts w:ascii="Faricy New Lt" w:hAnsi="Faricy New Lt"/>
          <w:b/>
          <w:bCs/>
        </w:rPr>
        <w:t>.</w:t>
      </w:r>
      <w:r>
        <w:rPr>
          <w:rFonts w:ascii="Faricy New Lt" w:hAnsi="Faricy New Lt"/>
        </w:rPr>
        <w:t xml:space="preserve"> </w:t>
      </w:r>
      <w:r w:rsidRPr="005E2BE8">
        <w:rPr>
          <w:rFonts w:ascii="Faricy New Lt" w:hAnsi="Faricy New Lt" w:cs="Tahoma"/>
          <w:color w:val="000000"/>
        </w:rPr>
        <w:t>Artists will be selected by a panel of arts officers from Literature Wales and Disability Arts Cymru based on experience, suitability for the project and availability.</w:t>
      </w:r>
    </w:p>
    <w:p w14:paraId="49E03AD1" w14:textId="77777777" w:rsidR="004F4C3C" w:rsidRDefault="004F4C3C" w:rsidP="004F4C3C">
      <w:pPr>
        <w:spacing w:after="0" w:line="240" w:lineRule="auto"/>
        <w:jc w:val="both"/>
        <w:rPr>
          <w:rFonts w:ascii="Faricy New Lt" w:hAnsi="Faricy New Lt" w:cs="Tahoma"/>
          <w:color w:val="000000"/>
        </w:rPr>
      </w:pPr>
    </w:p>
    <w:p w14:paraId="39E218C1" w14:textId="4888F9B4" w:rsidR="004F4C3C" w:rsidRPr="004F4C3C" w:rsidRDefault="004F4C3C" w:rsidP="004F4C3C">
      <w:pPr>
        <w:spacing w:after="0" w:line="240" w:lineRule="auto"/>
        <w:jc w:val="both"/>
        <w:rPr>
          <w:rFonts w:ascii="Faricy New Lt" w:hAnsi="Faricy New Lt" w:cs="Tahoma"/>
          <w:color w:val="000000"/>
        </w:rPr>
      </w:pPr>
      <w:r w:rsidRPr="004F4C3C">
        <w:rPr>
          <w:rFonts w:ascii="Faricy New Rg" w:hAnsi="Faricy New Rg" w:cs="Tahoma"/>
          <w:b/>
          <w:color w:val="7B7992"/>
          <w:sz w:val="28"/>
          <w:szCs w:val="28"/>
        </w:rPr>
        <w:t>About Literature Wales</w:t>
      </w:r>
    </w:p>
    <w:bookmarkEnd w:id="1"/>
    <w:p w14:paraId="31DC7124" w14:textId="77777777" w:rsidR="004F4C3C" w:rsidRPr="00974A1A" w:rsidRDefault="004F4C3C" w:rsidP="004F4C3C">
      <w:pPr>
        <w:spacing w:after="0" w:line="240" w:lineRule="auto"/>
        <w:jc w:val="both"/>
        <w:rPr>
          <w:rFonts w:ascii="Tahoma" w:hAnsi="Tahoma" w:cs="Tahoma"/>
          <w:color w:val="000000"/>
        </w:rPr>
      </w:pPr>
    </w:p>
    <w:p w14:paraId="70ED416D" w14:textId="77777777" w:rsidR="004F4C3C" w:rsidRDefault="004F4C3C" w:rsidP="004F4C3C">
      <w:pPr>
        <w:spacing w:after="0" w:line="240" w:lineRule="auto"/>
        <w:jc w:val="both"/>
        <w:rPr>
          <w:rFonts w:ascii="Faricy New Lt" w:hAnsi="Faricy New Lt" w:cs="Tahoma"/>
          <w:color w:val="000000"/>
        </w:rPr>
      </w:pPr>
      <w:r w:rsidRPr="00F20168">
        <w:rPr>
          <w:rFonts w:ascii="Faricy New Lt" w:hAnsi="Faricy New Lt" w:cs="Tahoma"/>
          <w:color w:val="000000"/>
        </w:rPr>
        <w:t>Literature Wales is the national company for the development of literature. Our vision is a Wales where literature empowers, improves and brightens lives.</w:t>
      </w:r>
      <w:r>
        <w:rPr>
          <w:rFonts w:ascii="Faricy New Lt" w:hAnsi="Faricy New Lt" w:cs="Tahoma"/>
          <w:color w:val="000000"/>
        </w:rPr>
        <w:t xml:space="preserve"> </w:t>
      </w:r>
      <w:r w:rsidRPr="00F20168">
        <w:rPr>
          <w:rFonts w:ascii="Faricy New Lt" w:hAnsi="Faricy New Lt" w:cs="Tahoma"/>
          <w:color w:val="000000"/>
        </w:rPr>
        <w:t xml:space="preserve">We are a registered charity, and work to inspire communities, develop writers and celebrate the literary culture of Wales. We facilitate, fund and directly deliver a literary programme across Wales. </w:t>
      </w:r>
    </w:p>
    <w:p w14:paraId="1E04BED8" w14:textId="29EB837F" w:rsidR="004F4C3C" w:rsidRPr="0042355A" w:rsidRDefault="004F4C3C" w:rsidP="004F4C3C">
      <w:pPr>
        <w:spacing w:before="100" w:beforeAutospacing="1" w:after="0" w:line="240" w:lineRule="auto"/>
        <w:jc w:val="both"/>
        <w:rPr>
          <w:rFonts w:ascii="Faricy New Lt" w:hAnsi="Faricy New Lt" w:cstheme="majorHAnsi"/>
        </w:rPr>
      </w:pPr>
      <w:r>
        <w:rPr>
          <w:rFonts w:ascii="Faricy New Lt" w:hAnsi="Faricy New Lt"/>
        </w:rPr>
        <w:t>Literature Wales’</w:t>
      </w:r>
      <w:r w:rsidRPr="004460BA">
        <w:rPr>
          <w:rFonts w:ascii="Faricy New Lt" w:hAnsi="Faricy New Lt"/>
        </w:rPr>
        <w:t xml:space="preserve"> </w:t>
      </w:r>
      <w:hyperlink r:id="rId14" w:history="1">
        <w:r w:rsidRPr="004460BA">
          <w:rPr>
            <w:rStyle w:val="Hyperlink"/>
            <w:rFonts w:ascii="Faricy New Lt" w:hAnsi="Faricy New Lt"/>
          </w:rPr>
          <w:t>Strategic Plan for 2019-2022</w:t>
        </w:r>
      </w:hyperlink>
      <w:r w:rsidRPr="004460BA">
        <w:rPr>
          <w:rFonts w:ascii="Faricy New Lt" w:hAnsi="Faricy New Lt"/>
        </w:rPr>
        <w:t xml:space="preserve"> </w:t>
      </w:r>
      <w:r w:rsidRPr="00A86D49">
        <w:rPr>
          <w:rFonts w:ascii="Faricy New Lt" w:hAnsi="Faricy New Lt"/>
        </w:rPr>
        <w:t xml:space="preserve">outlines Representation and Equality as one of its main tactical priorities. </w:t>
      </w:r>
      <w:r w:rsidRPr="00A86D49">
        <w:rPr>
          <w:rFonts w:ascii="Faricy New Lt" w:hAnsi="Faricy New Lt" w:cstheme="majorHAnsi"/>
        </w:rPr>
        <w:t>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371A328B" w14:textId="77777777" w:rsidR="004F4C3C" w:rsidRPr="005E2BE8" w:rsidRDefault="004F4C3C" w:rsidP="004F4C3C">
      <w:pPr>
        <w:spacing w:after="0" w:line="240" w:lineRule="auto"/>
        <w:rPr>
          <w:rFonts w:ascii="Faricy New Lt" w:hAnsi="Faricy New Lt" w:cs="Tahoma"/>
          <w:b/>
          <w:sz w:val="24"/>
          <w:szCs w:val="24"/>
        </w:rPr>
      </w:pPr>
    </w:p>
    <w:p w14:paraId="0311E2AE" w14:textId="77777777" w:rsidR="004F4C3C" w:rsidRPr="004F4C3C" w:rsidRDefault="004F4C3C" w:rsidP="004F4C3C">
      <w:pPr>
        <w:rPr>
          <w:rFonts w:ascii="Faricy New Rg" w:hAnsi="Faricy New Rg" w:cs="Tahoma"/>
          <w:b/>
          <w:color w:val="7B7992"/>
          <w:sz w:val="28"/>
          <w:szCs w:val="28"/>
        </w:rPr>
      </w:pPr>
      <w:r w:rsidRPr="004F4C3C">
        <w:rPr>
          <w:rFonts w:ascii="Faricy New Rg" w:hAnsi="Faricy New Rg" w:cs="Tahoma"/>
          <w:b/>
          <w:color w:val="7B7992"/>
          <w:sz w:val="28"/>
          <w:szCs w:val="28"/>
        </w:rPr>
        <w:t>About Disability Arts Cymru</w:t>
      </w:r>
    </w:p>
    <w:p w14:paraId="6031DB11"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Disability Arts Cymru is a charity that works to put disabled people at the heart of Wales’ arts scene, by breaking down the barriers that can make it harder to take part. We support disabled artists and promote their work, work with arts companies and venues to make them more inclusive and use the arts to challenge perceptions of disability.</w:t>
      </w:r>
    </w:p>
    <w:p w14:paraId="73ADFB4F"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use and promote the ‘social model of disability’. This means that we believe that negative attitudes, exclusion and other barriers are the main problems for disabled people, not medical issues.</w:t>
      </w:r>
    </w:p>
    <w:p w14:paraId="748EF843"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a membership organisation, providing showcasing opportunities for disabled artists and work in partnership with arts organisations to find new ways of involving disabled artists within the arts sector. We also provide information and support, share opportunities and bring artists together to discuss their experiences.</w:t>
      </w:r>
    </w:p>
    <w:p w14:paraId="2BD71834"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developing our work to be more accessible to artists who work within the Welsh language.</w:t>
      </w:r>
    </w:p>
    <w:p w14:paraId="75C85216"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We are delighted to be working with Literature Wales on this exciting project as it will provide excellent opportunities for disabled writers.</w:t>
      </w:r>
    </w:p>
    <w:p w14:paraId="210215F9" w14:textId="77777777" w:rsidR="004F4C3C" w:rsidRPr="00F20168" w:rsidRDefault="004F4C3C" w:rsidP="004F4C3C">
      <w:pPr>
        <w:spacing w:line="240" w:lineRule="auto"/>
        <w:jc w:val="both"/>
        <w:rPr>
          <w:rFonts w:ascii="Faricy New Lt" w:hAnsi="Faricy New Lt" w:cs="Tahoma"/>
        </w:rPr>
      </w:pPr>
      <w:r w:rsidRPr="00F20168">
        <w:rPr>
          <w:rFonts w:ascii="Faricy New Lt" w:hAnsi="Faricy New Lt" w:cs="Tahoma"/>
        </w:rPr>
        <w:t xml:space="preserve">For more information please email: </w:t>
      </w:r>
      <w:hyperlink r:id="rId15" w:history="1">
        <w:r w:rsidRPr="00F20168">
          <w:rPr>
            <w:rStyle w:val="Hyperlink"/>
            <w:rFonts w:ascii="Faricy New Lt" w:hAnsi="Faricy New Lt" w:cs="Tahoma"/>
          </w:rPr>
          <w:t>post@dacymru.com</w:t>
        </w:r>
      </w:hyperlink>
    </w:p>
    <w:p w14:paraId="5CA272D3" w14:textId="6AA35F5F" w:rsidR="00D37794" w:rsidRPr="004F4C3C" w:rsidRDefault="00A1322E" w:rsidP="004F4C3C">
      <w:pPr>
        <w:spacing w:line="240" w:lineRule="auto"/>
        <w:jc w:val="both"/>
        <w:rPr>
          <w:rFonts w:ascii="Faricy New Lt" w:hAnsi="Faricy New Lt" w:cs="Tahoma"/>
        </w:rPr>
      </w:pPr>
      <w:hyperlink r:id="rId16" w:history="1">
        <w:r w:rsidR="004F4C3C" w:rsidRPr="00F20168">
          <w:rPr>
            <w:rStyle w:val="Hyperlink"/>
            <w:rFonts w:ascii="Faricy New Lt" w:hAnsi="Faricy New Lt" w:cs="Tahoma"/>
          </w:rPr>
          <w:t>www.disabilityartscymru.co.uk</w:t>
        </w:r>
      </w:hyperlink>
    </w:p>
    <w:sectPr w:rsidR="00D37794" w:rsidRPr="004F4C3C"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395A" w14:textId="77777777" w:rsidR="00A1322E" w:rsidRDefault="00A1322E" w:rsidP="008E5068">
      <w:pPr>
        <w:spacing w:after="0" w:line="240" w:lineRule="auto"/>
      </w:pPr>
      <w:r>
        <w:separator/>
      </w:r>
    </w:p>
  </w:endnote>
  <w:endnote w:type="continuationSeparator" w:id="0">
    <w:p w14:paraId="7F2929D5" w14:textId="77777777" w:rsidR="00A1322E" w:rsidRDefault="00A1322E"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D52A" w14:textId="154E184E" w:rsidR="00147E1E" w:rsidRDefault="00147E1E">
    <w:pPr>
      <w:pStyle w:val="Footer"/>
    </w:pPr>
    <w:r>
      <w:rPr>
        <w:noProof/>
        <w:lang w:eastAsia="en-GB"/>
      </w:rPr>
      <w:drawing>
        <wp:inline distT="0" distB="0" distL="0" distR="0" wp14:anchorId="1EFA3BE7" wp14:editId="359A234F">
          <wp:extent cx="1112084" cy="3714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117445" cy="373266"/>
                  </a:xfrm>
                  <a:prstGeom prst="rect">
                    <a:avLst/>
                  </a:prstGeom>
                </pic:spPr>
              </pic:pic>
            </a:graphicData>
          </a:graphic>
        </wp:inline>
      </w:drawing>
    </w:r>
    <w:r w:rsidR="2ED35D2C">
      <w:t xml:space="preserve"> </w:t>
    </w:r>
    <w:r>
      <w:tab/>
    </w:r>
    <w:r>
      <w:tab/>
    </w:r>
    <w:r>
      <w:rPr>
        <w:noProof/>
        <w:lang w:eastAsia="en-GB"/>
      </w:rPr>
      <w:drawing>
        <wp:inline distT="0" distB="0" distL="0" distR="0" wp14:anchorId="696A2BBA" wp14:editId="6E9C975A">
          <wp:extent cx="1266825" cy="334934"/>
          <wp:effectExtent l="0" t="0" r="0" b="8255"/>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310885" cy="3465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80DD6" w14:textId="77777777" w:rsidR="00A1322E" w:rsidRDefault="00A1322E" w:rsidP="008E5068">
      <w:pPr>
        <w:spacing w:after="0" w:line="240" w:lineRule="auto"/>
      </w:pPr>
      <w:r>
        <w:separator/>
      </w:r>
    </w:p>
  </w:footnote>
  <w:footnote w:type="continuationSeparator" w:id="0">
    <w:p w14:paraId="6929BBED" w14:textId="77777777" w:rsidR="00A1322E" w:rsidRDefault="00A1322E"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sidR="2ED35D2C" w:rsidRPr="2ED35D2C">
      <w:rPr>
        <w:rFonts w:ascii="Faricy New Rg" w:hAnsi="Faricy New Rg"/>
        <w:b/>
        <w:bCs/>
        <w:color w:val="FFCC4F"/>
      </w:rPr>
      <w:t>Inspiring</w:t>
    </w:r>
    <w:r w:rsidR="2ED35D2C" w:rsidRPr="2ED35D2C">
      <w:rPr>
        <w:rFonts w:ascii="Faricy New Rg" w:hAnsi="Faricy New Rg"/>
        <w:b/>
        <w:bCs/>
        <w:color w:val="FFCC4F"/>
        <w:lang w:val="cy-GB"/>
      </w:rPr>
      <w:t xml:space="preserve"> </w:t>
    </w:r>
    <w:r w:rsidR="2ED35D2C" w:rsidRPr="2ED35D2C">
      <w:rPr>
        <w:rFonts w:ascii="Faricy New Rg" w:hAnsi="Faricy New Rg"/>
        <w:b/>
        <w:bCs/>
        <w:color w:val="FFCC4F"/>
      </w:rPr>
      <w:t>communities</w:t>
    </w:r>
    <w:r w:rsidR="2ED35D2C" w:rsidRPr="2ED35D2C">
      <w:rPr>
        <w:rFonts w:ascii="Faricy New Rg" w:hAnsi="Faricy New Rg"/>
        <w:b/>
        <w:bCs/>
        <w:color w:val="7B7992"/>
        <w:lang w:val="cy-GB"/>
      </w:rPr>
      <w:t xml:space="preserve"> | </w:t>
    </w:r>
    <w:r w:rsidR="2ED35D2C" w:rsidRPr="2ED35D2C">
      <w:rPr>
        <w:rFonts w:ascii="Faricy New Rg" w:hAnsi="Faricy New Rg"/>
        <w:b/>
        <w:bCs/>
        <w:color w:val="94B7BC"/>
      </w:rPr>
      <w:t>Developing writers</w:t>
    </w:r>
    <w:r w:rsidR="2ED35D2C" w:rsidRPr="2ED35D2C">
      <w:rPr>
        <w:rFonts w:ascii="Faricy New Rg" w:hAnsi="Faricy New Rg"/>
        <w:b/>
        <w:bCs/>
        <w:lang w:val="cy-GB"/>
      </w:rPr>
      <w:t xml:space="preserve"> </w:t>
    </w:r>
    <w:r w:rsidR="2ED35D2C" w:rsidRPr="2ED35D2C">
      <w:rPr>
        <w:rFonts w:ascii="Faricy New Rg" w:hAnsi="Faricy New Rg"/>
        <w:b/>
        <w:bCs/>
        <w:color w:val="7B7992"/>
        <w:lang w:val="cy-GB"/>
      </w:rPr>
      <w:t>|</w:t>
    </w:r>
    <w:r w:rsidR="2ED35D2C" w:rsidRPr="2ED35D2C">
      <w:rPr>
        <w:rFonts w:ascii="Faricy New Rg" w:hAnsi="Faricy New Rg"/>
        <w:b/>
        <w:bCs/>
        <w:lang w:val="cy-GB"/>
      </w:rPr>
      <w:t xml:space="preserve"> </w:t>
    </w:r>
    <w:r w:rsidR="2ED35D2C" w:rsidRPr="2ED35D2C">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hybridMultilevel"/>
    <w:tmpl w:val="5F081892"/>
    <w:lvl w:ilvl="0" w:tplc="07F6D0F2">
      <w:start w:val="1"/>
      <w:numFmt w:val="decimal"/>
      <w:lvlText w:val="%1."/>
      <w:lvlJc w:val="left"/>
      <w:pPr>
        <w:tabs>
          <w:tab w:val="num" w:pos="720"/>
        </w:tabs>
        <w:ind w:left="720" w:hanging="360"/>
      </w:pPr>
    </w:lvl>
    <w:lvl w:ilvl="1" w:tplc="634CB320">
      <w:start w:val="1"/>
      <w:numFmt w:val="decimal"/>
      <w:lvlText w:val="%2."/>
      <w:lvlJc w:val="left"/>
      <w:pPr>
        <w:tabs>
          <w:tab w:val="num" w:pos="1440"/>
        </w:tabs>
        <w:ind w:left="1440" w:hanging="360"/>
      </w:pPr>
    </w:lvl>
    <w:lvl w:ilvl="2" w:tplc="6BA03F74">
      <w:start w:val="1"/>
      <w:numFmt w:val="decimal"/>
      <w:lvlText w:val="%3."/>
      <w:lvlJc w:val="left"/>
      <w:pPr>
        <w:tabs>
          <w:tab w:val="num" w:pos="2160"/>
        </w:tabs>
        <w:ind w:left="2160" w:hanging="360"/>
      </w:pPr>
    </w:lvl>
    <w:lvl w:ilvl="3" w:tplc="CA1E7860">
      <w:start w:val="1"/>
      <w:numFmt w:val="decimal"/>
      <w:lvlText w:val="%4."/>
      <w:lvlJc w:val="left"/>
      <w:pPr>
        <w:tabs>
          <w:tab w:val="num" w:pos="2880"/>
        </w:tabs>
        <w:ind w:left="2880" w:hanging="360"/>
      </w:pPr>
    </w:lvl>
    <w:lvl w:ilvl="4" w:tplc="9C446A8A">
      <w:start w:val="1"/>
      <w:numFmt w:val="decimal"/>
      <w:lvlText w:val="%5."/>
      <w:lvlJc w:val="left"/>
      <w:pPr>
        <w:tabs>
          <w:tab w:val="num" w:pos="3600"/>
        </w:tabs>
        <w:ind w:left="3600" w:hanging="360"/>
      </w:pPr>
    </w:lvl>
    <w:lvl w:ilvl="5" w:tplc="ACD88B14">
      <w:start w:val="1"/>
      <w:numFmt w:val="decimal"/>
      <w:lvlText w:val="%6."/>
      <w:lvlJc w:val="left"/>
      <w:pPr>
        <w:tabs>
          <w:tab w:val="num" w:pos="4320"/>
        </w:tabs>
        <w:ind w:left="4320" w:hanging="360"/>
      </w:pPr>
    </w:lvl>
    <w:lvl w:ilvl="6" w:tplc="228CDBA4">
      <w:start w:val="1"/>
      <w:numFmt w:val="decimal"/>
      <w:lvlText w:val="%7."/>
      <w:lvlJc w:val="left"/>
      <w:pPr>
        <w:tabs>
          <w:tab w:val="num" w:pos="5040"/>
        </w:tabs>
        <w:ind w:left="5040" w:hanging="360"/>
      </w:pPr>
    </w:lvl>
    <w:lvl w:ilvl="7" w:tplc="A2648740">
      <w:start w:val="1"/>
      <w:numFmt w:val="decimal"/>
      <w:lvlText w:val="%8."/>
      <w:lvlJc w:val="left"/>
      <w:pPr>
        <w:tabs>
          <w:tab w:val="num" w:pos="5760"/>
        </w:tabs>
        <w:ind w:left="5760" w:hanging="360"/>
      </w:pPr>
    </w:lvl>
    <w:lvl w:ilvl="8" w:tplc="0ECC05C6">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336C"/>
    <w:rsid w:val="000675C0"/>
    <w:rsid w:val="000D7D64"/>
    <w:rsid w:val="000E0544"/>
    <w:rsid w:val="001101AD"/>
    <w:rsid w:val="001115C1"/>
    <w:rsid w:val="00130DE6"/>
    <w:rsid w:val="00147E1E"/>
    <w:rsid w:val="001D0325"/>
    <w:rsid w:val="001D7AE7"/>
    <w:rsid w:val="001F2A80"/>
    <w:rsid w:val="00270820"/>
    <w:rsid w:val="002A5EDA"/>
    <w:rsid w:val="002A6837"/>
    <w:rsid w:val="00317005"/>
    <w:rsid w:val="00326F50"/>
    <w:rsid w:val="003571B4"/>
    <w:rsid w:val="00383F62"/>
    <w:rsid w:val="00394E58"/>
    <w:rsid w:val="003B7691"/>
    <w:rsid w:val="003D3B75"/>
    <w:rsid w:val="003E32D8"/>
    <w:rsid w:val="004B0677"/>
    <w:rsid w:val="004B37F2"/>
    <w:rsid w:val="004F4C3C"/>
    <w:rsid w:val="00524907"/>
    <w:rsid w:val="00525065"/>
    <w:rsid w:val="00543865"/>
    <w:rsid w:val="0056521F"/>
    <w:rsid w:val="005816FE"/>
    <w:rsid w:val="00584D4F"/>
    <w:rsid w:val="005B453A"/>
    <w:rsid w:val="00601FA9"/>
    <w:rsid w:val="0060641B"/>
    <w:rsid w:val="006101BC"/>
    <w:rsid w:val="00617441"/>
    <w:rsid w:val="00617F1C"/>
    <w:rsid w:val="00647A26"/>
    <w:rsid w:val="00680495"/>
    <w:rsid w:val="00692164"/>
    <w:rsid w:val="00696954"/>
    <w:rsid w:val="006F15E1"/>
    <w:rsid w:val="00716768"/>
    <w:rsid w:val="00741982"/>
    <w:rsid w:val="007A2E35"/>
    <w:rsid w:val="007A603B"/>
    <w:rsid w:val="007B1EBD"/>
    <w:rsid w:val="007E2B94"/>
    <w:rsid w:val="007E5A68"/>
    <w:rsid w:val="008C29D0"/>
    <w:rsid w:val="008D491A"/>
    <w:rsid w:val="008D6310"/>
    <w:rsid w:val="008E29A9"/>
    <w:rsid w:val="008E5068"/>
    <w:rsid w:val="00924F1A"/>
    <w:rsid w:val="009259DA"/>
    <w:rsid w:val="009416FF"/>
    <w:rsid w:val="0094722F"/>
    <w:rsid w:val="009666AA"/>
    <w:rsid w:val="009901A5"/>
    <w:rsid w:val="009C5AF6"/>
    <w:rsid w:val="009D55D8"/>
    <w:rsid w:val="009E7297"/>
    <w:rsid w:val="009E7CC2"/>
    <w:rsid w:val="009F7AD1"/>
    <w:rsid w:val="00A1322E"/>
    <w:rsid w:val="00A52320"/>
    <w:rsid w:val="00A5259C"/>
    <w:rsid w:val="00A54D7F"/>
    <w:rsid w:val="00A73D84"/>
    <w:rsid w:val="00A75170"/>
    <w:rsid w:val="00AC305B"/>
    <w:rsid w:val="00AE7703"/>
    <w:rsid w:val="00AF7A50"/>
    <w:rsid w:val="00B516F4"/>
    <w:rsid w:val="00B60E15"/>
    <w:rsid w:val="00B63979"/>
    <w:rsid w:val="00B67983"/>
    <w:rsid w:val="00B97C80"/>
    <w:rsid w:val="00BB7A6F"/>
    <w:rsid w:val="00C357E3"/>
    <w:rsid w:val="00C57296"/>
    <w:rsid w:val="00C73C6B"/>
    <w:rsid w:val="00C76C97"/>
    <w:rsid w:val="00C82B68"/>
    <w:rsid w:val="00C923F3"/>
    <w:rsid w:val="00CC0163"/>
    <w:rsid w:val="00D03AC2"/>
    <w:rsid w:val="00D37794"/>
    <w:rsid w:val="00D7080A"/>
    <w:rsid w:val="00DA3FFA"/>
    <w:rsid w:val="00DA3FFC"/>
    <w:rsid w:val="00DB0739"/>
    <w:rsid w:val="00DE21AC"/>
    <w:rsid w:val="00E056F9"/>
    <w:rsid w:val="00EC25D6"/>
    <w:rsid w:val="00ED01AC"/>
    <w:rsid w:val="00EF7C4C"/>
    <w:rsid w:val="00F5192E"/>
    <w:rsid w:val="00F65C8D"/>
    <w:rsid w:val="00F779B0"/>
    <w:rsid w:val="00F90130"/>
    <w:rsid w:val="00F940C9"/>
    <w:rsid w:val="00FB7FF8"/>
    <w:rsid w:val="00FE555C"/>
    <w:rsid w:val="00FE7594"/>
    <w:rsid w:val="01EAFDA6"/>
    <w:rsid w:val="2BFE30D9"/>
    <w:rsid w:val="2ED35D2C"/>
    <w:rsid w:val="40F89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customStyle="1" w:styleId="UnresolvedMention3">
    <w:name w:val="Unresolved Mention3"/>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LWDACPROJ"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representing-the-under-represented/" TargetMode="External"/><Relationship Id="rId5" Type="http://schemas.openxmlformats.org/officeDocument/2006/relationships/styles" Target="styles.xml"/><Relationship Id="rId15" Type="http://schemas.openxmlformats.org/officeDocument/2006/relationships/hyperlink" Target="mailto:post@dacymru.com" TargetMode="External"/><Relationship Id="rId10" Type="http://schemas.openxmlformats.org/officeDocument/2006/relationships/hyperlink" Target="https://www.literaturewales.org/our-projects/particip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about/strategic-plan-2019-202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EDC3D-96F2-4D79-9C44-215FB517A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6</cp:revision>
  <dcterms:created xsi:type="dcterms:W3CDTF">2020-08-13T15:37:00Z</dcterms:created>
  <dcterms:modified xsi:type="dcterms:W3CDTF">2020-08-27T14:41:00Z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